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774F" w14:textId="7265F36B" w:rsidR="000203CE" w:rsidRPr="008E6DD8" w:rsidRDefault="000D5C54" w:rsidP="000D5C54">
      <w:pPr>
        <w:jc w:val="center"/>
        <w:rPr>
          <w:b/>
          <w:bCs/>
          <w:sz w:val="32"/>
          <w:szCs w:val="32"/>
        </w:rPr>
      </w:pPr>
      <w:r w:rsidRPr="008E6DD8">
        <w:rPr>
          <w:b/>
          <w:bCs/>
          <w:sz w:val="32"/>
          <w:szCs w:val="32"/>
        </w:rPr>
        <w:t>Sponsored Project Publication Allocation Form</w:t>
      </w:r>
    </w:p>
    <w:p w14:paraId="2500761F" w14:textId="77777777" w:rsidR="000D5C54" w:rsidRPr="00047CD0" w:rsidRDefault="000D5C54">
      <w:pPr>
        <w:rPr>
          <w:sz w:val="21"/>
          <w:szCs w:val="21"/>
        </w:rPr>
      </w:pPr>
    </w:p>
    <w:p w14:paraId="2C12974B" w14:textId="77777777" w:rsidR="000D5C54" w:rsidRPr="00047CD0" w:rsidRDefault="000D5C54" w:rsidP="000D5C54">
      <w:pPr>
        <w:rPr>
          <w:sz w:val="21"/>
          <w:szCs w:val="21"/>
        </w:rPr>
      </w:pPr>
      <w:r w:rsidRPr="00047CD0">
        <w:rPr>
          <w:b/>
          <w:bCs/>
          <w:sz w:val="21"/>
          <w:szCs w:val="21"/>
        </w:rPr>
        <w:t xml:space="preserve">This form </w:t>
      </w:r>
      <w:proofErr w:type="gramStart"/>
      <w:r w:rsidRPr="00047CD0">
        <w:rPr>
          <w:b/>
          <w:bCs/>
          <w:sz w:val="21"/>
          <w:szCs w:val="21"/>
        </w:rPr>
        <w:t>only</w:t>
      </w:r>
      <w:proofErr w:type="gramEnd"/>
      <w:r w:rsidRPr="00047CD0">
        <w:rPr>
          <w:b/>
          <w:bCs/>
          <w:sz w:val="21"/>
          <w:szCs w:val="21"/>
        </w:rPr>
        <w:t xml:space="preserve"> applicable to publications being paid </w:t>
      </w:r>
      <w:proofErr w:type="gramStart"/>
      <w:r w:rsidRPr="00047CD0">
        <w:rPr>
          <w:b/>
          <w:bCs/>
          <w:sz w:val="21"/>
          <w:szCs w:val="21"/>
        </w:rPr>
        <w:t>on</w:t>
      </w:r>
      <w:proofErr w:type="gramEnd"/>
      <w:r w:rsidRPr="00047CD0">
        <w:rPr>
          <w:b/>
          <w:bCs/>
          <w:sz w:val="21"/>
          <w:szCs w:val="21"/>
        </w:rPr>
        <w:t xml:space="preserve"> Sponsored Projects.</w:t>
      </w:r>
      <w:r w:rsidRPr="00047CD0">
        <w:rPr>
          <w:sz w:val="21"/>
          <w:szCs w:val="21"/>
        </w:rPr>
        <w:t xml:space="preserve"> The cost of publications must be allocated across each open source of funding that is acknowledged in the publication. It is not acceptable to charge the full amount of the publication to a single grant if more than one grant is active and acknowledged in the publication.</w:t>
      </w:r>
    </w:p>
    <w:p w14:paraId="036226C3" w14:textId="77777777" w:rsidR="000D5C54" w:rsidRPr="00047CD0" w:rsidRDefault="000D5C54" w:rsidP="000D5C54">
      <w:pPr>
        <w:rPr>
          <w:sz w:val="21"/>
          <w:szCs w:val="21"/>
        </w:rPr>
      </w:pPr>
    </w:p>
    <w:p w14:paraId="216F11D9" w14:textId="0F05B3A7" w:rsidR="000D5C54" w:rsidRPr="00047CD0" w:rsidRDefault="000D5C54" w:rsidP="000D5C54">
      <w:pPr>
        <w:rPr>
          <w:sz w:val="21"/>
          <w:szCs w:val="21"/>
        </w:rPr>
      </w:pPr>
      <w:r w:rsidRPr="00047CD0">
        <w:rPr>
          <w:sz w:val="21"/>
          <w:szCs w:val="21"/>
        </w:rPr>
        <w:t xml:space="preserve">You do not need to charge all active grants that are acknowledged in the publication, but you can only charge the percentage allocable to each grant. For example, if there are three active grants acknowledged in the publication, you can only charge 1/3 of the cost to each grant. If a grant doesn't allow publication costs, they will need to be covered by other </w:t>
      </w:r>
      <w:r w:rsidRPr="00047CD0">
        <w:rPr>
          <w:b/>
          <w:bCs/>
          <w:sz w:val="21"/>
          <w:szCs w:val="21"/>
          <w:u w:val="single"/>
        </w:rPr>
        <w:t>non-sponsored project sources</w:t>
      </w:r>
      <w:r w:rsidRPr="00047CD0">
        <w:rPr>
          <w:sz w:val="21"/>
          <w:szCs w:val="21"/>
        </w:rPr>
        <w:t>.</w:t>
      </w:r>
    </w:p>
    <w:p w14:paraId="3538AFCF" w14:textId="77777777" w:rsidR="000D5C54" w:rsidRPr="00047CD0" w:rsidRDefault="000D5C54" w:rsidP="000D5C54">
      <w:pPr>
        <w:rPr>
          <w:sz w:val="21"/>
          <w:szCs w:val="21"/>
        </w:rPr>
      </w:pPr>
    </w:p>
    <w:tbl>
      <w:tblPr>
        <w:tblStyle w:val="TableGrid"/>
        <w:tblW w:w="0" w:type="auto"/>
        <w:tblLook w:val="04A0" w:firstRow="1" w:lastRow="0" w:firstColumn="1" w:lastColumn="0" w:noHBand="0" w:noVBand="1"/>
      </w:tblPr>
      <w:tblGrid>
        <w:gridCol w:w="2515"/>
        <w:gridCol w:w="8275"/>
      </w:tblGrid>
      <w:tr w:rsidR="000D5C54" w:rsidRPr="00047CD0" w14:paraId="29281854" w14:textId="77777777" w:rsidTr="001E358B">
        <w:trPr>
          <w:trHeight w:hRule="exact" w:val="432"/>
        </w:trPr>
        <w:tc>
          <w:tcPr>
            <w:tcW w:w="2515" w:type="dxa"/>
          </w:tcPr>
          <w:p w14:paraId="1D37D4C9" w14:textId="3F21695E" w:rsidR="000D5C54" w:rsidRPr="00047CD0" w:rsidRDefault="000D5C54" w:rsidP="000D5C54">
            <w:pPr>
              <w:rPr>
                <w:b/>
                <w:bCs/>
                <w:sz w:val="21"/>
                <w:szCs w:val="21"/>
              </w:rPr>
            </w:pPr>
            <w:r w:rsidRPr="00047CD0">
              <w:rPr>
                <w:b/>
                <w:bCs/>
                <w:sz w:val="21"/>
                <w:szCs w:val="21"/>
              </w:rPr>
              <w:t>Publication Title:</w:t>
            </w:r>
          </w:p>
        </w:tc>
        <w:tc>
          <w:tcPr>
            <w:tcW w:w="8275" w:type="dxa"/>
          </w:tcPr>
          <w:p w14:paraId="01EAD633" w14:textId="77777777" w:rsidR="000D5C54" w:rsidRPr="00047CD0" w:rsidRDefault="000D5C54" w:rsidP="000D5C54">
            <w:pPr>
              <w:rPr>
                <w:sz w:val="21"/>
                <w:szCs w:val="21"/>
              </w:rPr>
            </w:pPr>
          </w:p>
        </w:tc>
      </w:tr>
      <w:tr w:rsidR="000D5C54" w:rsidRPr="00047CD0" w14:paraId="0DA9A035" w14:textId="77777777" w:rsidTr="002D103D">
        <w:trPr>
          <w:trHeight w:hRule="exact" w:val="432"/>
        </w:trPr>
        <w:tc>
          <w:tcPr>
            <w:tcW w:w="2515" w:type="dxa"/>
          </w:tcPr>
          <w:p w14:paraId="023A1208" w14:textId="7B3F3040" w:rsidR="000D5C54" w:rsidRPr="00047CD0" w:rsidRDefault="000D5C54" w:rsidP="000D5C54">
            <w:pPr>
              <w:rPr>
                <w:b/>
                <w:bCs/>
                <w:sz w:val="21"/>
                <w:szCs w:val="21"/>
              </w:rPr>
            </w:pPr>
            <w:r w:rsidRPr="00047CD0">
              <w:rPr>
                <w:b/>
                <w:bCs/>
                <w:sz w:val="21"/>
                <w:szCs w:val="21"/>
              </w:rPr>
              <w:t>PI Name:</w:t>
            </w:r>
          </w:p>
        </w:tc>
        <w:tc>
          <w:tcPr>
            <w:tcW w:w="8275" w:type="dxa"/>
          </w:tcPr>
          <w:p w14:paraId="08D27A47" w14:textId="77777777" w:rsidR="000D5C54" w:rsidRPr="00047CD0" w:rsidRDefault="000D5C54" w:rsidP="000D5C54">
            <w:pPr>
              <w:rPr>
                <w:sz w:val="21"/>
                <w:szCs w:val="21"/>
              </w:rPr>
            </w:pPr>
          </w:p>
        </w:tc>
      </w:tr>
      <w:tr w:rsidR="000D5C54" w:rsidRPr="00047CD0" w14:paraId="083114A3" w14:textId="77777777" w:rsidTr="002D103D">
        <w:trPr>
          <w:trHeight w:hRule="exact" w:val="432"/>
        </w:trPr>
        <w:tc>
          <w:tcPr>
            <w:tcW w:w="2515" w:type="dxa"/>
          </w:tcPr>
          <w:p w14:paraId="3F73D461" w14:textId="79E9F4A3" w:rsidR="000D5C54" w:rsidRPr="00047CD0" w:rsidRDefault="000D5C54" w:rsidP="000D5C54">
            <w:pPr>
              <w:rPr>
                <w:b/>
                <w:bCs/>
                <w:sz w:val="21"/>
                <w:szCs w:val="21"/>
              </w:rPr>
            </w:pPr>
            <w:r w:rsidRPr="00047CD0">
              <w:rPr>
                <w:b/>
                <w:bCs/>
                <w:sz w:val="21"/>
                <w:szCs w:val="21"/>
              </w:rPr>
              <w:t>Anticipated Cost ($):</w:t>
            </w:r>
          </w:p>
        </w:tc>
        <w:tc>
          <w:tcPr>
            <w:tcW w:w="8275" w:type="dxa"/>
          </w:tcPr>
          <w:p w14:paraId="59A7749A" w14:textId="77777777" w:rsidR="000D5C54" w:rsidRPr="00047CD0" w:rsidRDefault="000D5C54" w:rsidP="000D5C54">
            <w:pPr>
              <w:rPr>
                <w:sz w:val="21"/>
                <w:szCs w:val="21"/>
              </w:rPr>
            </w:pPr>
          </w:p>
        </w:tc>
      </w:tr>
    </w:tbl>
    <w:p w14:paraId="65729A37" w14:textId="77777777" w:rsidR="000D5C54" w:rsidRPr="00047CD0" w:rsidRDefault="000D5C54" w:rsidP="000D5C54">
      <w:pPr>
        <w:rPr>
          <w:sz w:val="21"/>
          <w:szCs w:val="21"/>
        </w:rPr>
      </w:pPr>
    </w:p>
    <w:p w14:paraId="3EBB2EA1" w14:textId="7B0C1625" w:rsidR="000D5C54" w:rsidRPr="00047CD0" w:rsidRDefault="000D5C54" w:rsidP="000D5C54">
      <w:pPr>
        <w:rPr>
          <w:b/>
          <w:bCs/>
          <w:color w:val="D00000"/>
          <w:sz w:val="21"/>
          <w:szCs w:val="21"/>
        </w:rPr>
      </w:pPr>
      <w:r w:rsidRPr="00047CD0">
        <w:rPr>
          <w:b/>
          <w:bCs/>
          <w:color w:val="D00000"/>
          <w:sz w:val="21"/>
          <w:szCs w:val="21"/>
        </w:rPr>
        <w:t>List all projects acknowledged in the publication:</w:t>
      </w:r>
    </w:p>
    <w:tbl>
      <w:tblPr>
        <w:tblStyle w:val="TableGrid"/>
        <w:tblW w:w="0" w:type="auto"/>
        <w:tblLook w:val="04A0" w:firstRow="1" w:lastRow="0" w:firstColumn="1" w:lastColumn="0" w:noHBand="0" w:noVBand="1"/>
      </w:tblPr>
      <w:tblGrid>
        <w:gridCol w:w="2697"/>
        <w:gridCol w:w="2697"/>
        <w:gridCol w:w="2698"/>
        <w:gridCol w:w="2698"/>
      </w:tblGrid>
      <w:tr w:rsidR="000D5C54" w:rsidRPr="00047CD0" w14:paraId="1AB840EE" w14:textId="77777777" w:rsidTr="002D103D">
        <w:tc>
          <w:tcPr>
            <w:tcW w:w="2697" w:type="dxa"/>
            <w:vAlign w:val="center"/>
          </w:tcPr>
          <w:p w14:paraId="7BDD3E78" w14:textId="2B4DA8FA" w:rsidR="000D5C54" w:rsidRPr="00047CD0" w:rsidRDefault="000D5C54" w:rsidP="008E6DD8">
            <w:pPr>
              <w:rPr>
                <w:b/>
                <w:bCs/>
                <w:sz w:val="21"/>
                <w:szCs w:val="21"/>
              </w:rPr>
            </w:pPr>
            <w:r w:rsidRPr="00047CD0">
              <w:rPr>
                <w:b/>
                <w:bCs/>
                <w:sz w:val="21"/>
                <w:szCs w:val="21"/>
              </w:rPr>
              <w:t>WBS #</w:t>
            </w:r>
          </w:p>
        </w:tc>
        <w:tc>
          <w:tcPr>
            <w:tcW w:w="2697" w:type="dxa"/>
            <w:vAlign w:val="center"/>
          </w:tcPr>
          <w:p w14:paraId="71B27102" w14:textId="7CDDC2F7" w:rsidR="000D5C54" w:rsidRPr="00047CD0" w:rsidRDefault="000D5C54" w:rsidP="008E6DD8">
            <w:pPr>
              <w:rPr>
                <w:b/>
                <w:bCs/>
                <w:sz w:val="21"/>
                <w:szCs w:val="21"/>
              </w:rPr>
            </w:pPr>
            <w:r w:rsidRPr="00047CD0">
              <w:rPr>
                <w:b/>
                <w:bCs/>
                <w:sz w:val="21"/>
                <w:szCs w:val="21"/>
              </w:rPr>
              <w:t>Sponsor</w:t>
            </w:r>
          </w:p>
        </w:tc>
        <w:tc>
          <w:tcPr>
            <w:tcW w:w="2698" w:type="dxa"/>
            <w:vAlign w:val="center"/>
          </w:tcPr>
          <w:p w14:paraId="65A65DD3" w14:textId="09D2CD78" w:rsidR="000D5C54" w:rsidRPr="00047CD0" w:rsidRDefault="000D5C54" w:rsidP="008E6DD8">
            <w:pPr>
              <w:rPr>
                <w:b/>
                <w:bCs/>
                <w:sz w:val="21"/>
                <w:szCs w:val="21"/>
              </w:rPr>
            </w:pPr>
            <w:r w:rsidRPr="00047CD0">
              <w:rPr>
                <w:b/>
                <w:bCs/>
                <w:sz w:val="21"/>
                <w:szCs w:val="21"/>
              </w:rPr>
              <w:t>End Date</w:t>
            </w:r>
          </w:p>
        </w:tc>
        <w:tc>
          <w:tcPr>
            <w:tcW w:w="2698" w:type="dxa"/>
            <w:vAlign w:val="center"/>
          </w:tcPr>
          <w:p w14:paraId="3A6A4A7C" w14:textId="19647ED5" w:rsidR="000D5C54" w:rsidRPr="00047CD0" w:rsidRDefault="000D5C54" w:rsidP="008E6DD8">
            <w:pPr>
              <w:rPr>
                <w:b/>
                <w:bCs/>
                <w:sz w:val="21"/>
                <w:szCs w:val="21"/>
              </w:rPr>
            </w:pPr>
            <w:r w:rsidRPr="00047CD0">
              <w:rPr>
                <w:b/>
                <w:bCs/>
                <w:sz w:val="21"/>
                <w:szCs w:val="21"/>
              </w:rPr>
              <w:t>Allocation (%)</w:t>
            </w:r>
          </w:p>
        </w:tc>
      </w:tr>
      <w:tr w:rsidR="000D5C54" w:rsidRPr="00047CD0" w14:paraId="559CC008" w14:textId="77777777" w:rsidTr="002D103D">
        <w:trPr>
          <w:trHeight w:hRule="exact" w:val="432"/>
        </w:trPr>
        <w:tc>
          <w:tcPr>
            <w:tcW w:w="2697" w:type="dxa"/>
          </w:tcPr>
          <w:p w14:paraId="299FA1AF" w14:textId="77777777" w:rsidR="000D5C54" w:rsidRPr="00047CD0" w:rsidRDefault="000D5C54" w:rsidP="000D5C54">
            <w:pPr>
              <w:rPr>
                <w:sz w:val="21"/>
                <w:szCs w:val="21"/>
              </w:rPr>
            </w:pPr>
          </w:p>
        </w:tc>
        <w:tc>
          <w:tcPr>
            <w:tcW w:w="2697" w:type="dxa"/>
          </w:tcPr>
          <w:p w14:paraId="6C0A8B64" w14:textId="77777777" w:rsidR="000D5C54" w:rsidRPr="00047CD0" w:rsidRDefault="000D5C54" w:rsidP="000D5C54">
            <w:pPr>
              <w:rPr>
                <w:sz w:val="21"/>
                <w:szCs w:val="21"/>
              </w:rPr>
            </w:pPr>
          </w:p>
        </w:tc>
        <w:tc>
          <w:tcPr>
            <w:tcW w:w="2698" w:type="dxa"/>
          </w:tcPr>
          <w:p w14:paraId="6B926CD8" w14:textId="77777777" w:rsidR="000D5C54" w:rsidRPr="00047CD0" w:rsidRDefault="000D5C54" w:rsidP="000D5C54">
            <w:pPr>
              <w:rPr>
                <w:sz w:val="21"/>
                <w:szCs w:val="21"/>
              </w:rPr>
            </w:pPr>
          </w:p>
        </w:tc>
        <w:tc>
          <w:tcPr>
            <w:tcW w:w="2698" w:type="dxa"/>
          </w:tcPr>
          <w:p w14:paraId="6B667B80" w14:textId="77777777" w:rsidR="000D5C54" w:rsidRPr="00047CD0" w:rsidRDefault="000D5C54" w:rsidP="000D5C54">
            <w:pPr>
              <w:rPr>
                <w:sz w:val="21"/>
                <w:szCs w:val="21"/>
              </w:rPr>
            </w:pPr>
          </w:p>
        </w:tc>
      </w:tr>
      <w:tr w:rsidR="008E6DD8" w:rsidRPr="00047CD0" w14:paraId="2826B040" w14:textId="77777777" w:rsidTr="002D103D">
        <w:trPr>
          <w:trHeight w:hRule="exact" w:val="432"/>
        </w:trPr>
        <w:tc>
          <w:tcPr>
            <w:tcW w:w="2697" w:type="dxa"/>
          </w:tcPr>
          <w:p w14:paraId="7AA9E227" w14:textId="77777777" w:rsidR="008E6DD8" w:rsidRPr="00047CD0" w:rsidRDefault="008E6DD8" w:rsidP="00983F11">
            <w:pPr>
              <w:rPr>
                <w:sz w:val="21"/>
                <w:szCs w:val="21"/>
              </w:rPr>
            </w:pPr>
          </w:p>
        </w:tc>
        <w:tc>
          <w:tcPr>
            <w:tcW w:w="2697" w:type="dxa"/>
          </w:tcPr>
          <w:p w14:paraId="6255ECC0" w14:textId="77777777" w:rsidR="008E6DD8" w:rsidRPr="00047CD0" w:rsidRDefault="008E6DD8" w:rsidP="00983F11">
            <w:pPr>
              <w:rPr>
                <w:sz w:val="21"/>
                <w:szCs w:val="21"/>
              </w:rPr>
            </w:pPr>
          </w:p>
        </w:tc>
        <w:tc>
          <w:tcPr>
            <w:tcW w:w="2698" w:type="dxa"/>
          </w:tcPr>
          <w:p w14:paraId="156861E3" w14:textId="77777777" w:rsidR="008E6DD8" w:rsidRPr="00047CD0" w:rsidRDefault="008E6DD8" w:rsidP="00983F11">
            <w:pPr>
              <w:rPr>
                <w:sz w:val="21"/>
                <w:szCs w:val="21"/>
              </w:rPr>
            </w:pPr>
          </w:p>
        </w:tc>
        <w:tc>
          <w:tcPr>
            <w:tcW w:w="2698" w:type="dxa"/>
          </w:tcPr>
          <w:p w14:paraId="607FF6AA" w14:textId="77777777" w:rsidR="008E6DD8" w:rsidRPr="00047CD0" w:rsidRDefault="008E6DD8" w:rsidP="00983F11">
            <w:pPr>
              <w:rPr>
                <w:sz w:val="21"/>
                <w:szCs w:val="21"/>
              </w:rPr>
            </w:pPr>
          </w:p>
        </w:tc>
      </w:tr>
      <w:tr w:rsidR="008E6DD8" w:rsidRPr="00047CD0" w14:paraId="59AE7139" w14:textId="77777777" w:rsidTr="002D103D">
        <w:trPr>
          <w:trHeight w:hRule="exact" w:val="432"/>
        </w:trPr>
        <w:tc>
          <w:tcPr>
            <w:tcW w:w="2697" w:type="dxa"/>
          </w:tcPr>
          <w:p w14:paraId="6F444E94" w14:textId="77777777" w:rsidR="008E6DD8" w:rsidRPr="00047CD0" w:rsidRDefault="008E6DD8" w:rsidP="00983F11">
            <w:pPr>
              <w:rPr>
                <w:sz w:val="21"/>
                <w:szCs w:val="21"/>
              </w:rPr>
            </w:pPr>
          </w:p>
        </w:tc>
        <w:tc>
          <w:tcPr>
            <w:tcW w:w="2697" w:type="dxa"/>
          </w:tcPr>
          <w:p w14:paraId="2A8780F9" w14:textId="77777777" w:rsidR="008E6DD8" w:rsidRPr="00047CD0" w:rsidRDefault="008E6DD8" w:rsidP="00983F11">
            <w:pPr>
              <w:rPr>
                <w:sz w:val="21"/>
                <w:szCs w:val="21"/>
              </w:rPr>
            </w:pPr>
          </w:p>
        </w:tc>
        <w:tc>
          <w:tcPr>
            <w:tcW w:w="2698" w:type="dxa"/>
          </w:tcPr>
          <w:p w14:paraId="2B6B9804" w14:textId="77777777" w:rsidR="008E6DD8" w:rsidRPr="00047CD0" w:rsidRDefault="008E6DD8" w:rsidP="00983F11">
            <w:pPr>
              <w:rPr>
                <w:sz w:val="21"/>
                <w:szCs w:val="21"/>
              </w:rPr>
            </w:pPr>
          </w:p>
        </w:tc>
        <w:tc>
          <w:tcPr>
            <w:tcW w:w="2698" w:type="dxa"/>
          </w:tcPr>
          <w:p w14:paraId="59B396D6" w14:textId="77777777" w:rsidR="008E6DD8" w:rsidRPr="00047CD0" w:rsidRDefault="008E6DD8" w:rsidP="00983F11">
            <w:pPr>
              <w:rPr>
                <w:sz w:val="21"/>
                <w:szCs w:val="21"/>
              </w:rPr>
            </w:pPr>
          </w:p>
        </w:tc>
      </w:tr>
      <w:tr w:rsidR="000D5C54" w:rsidRPr="00047CD0" w14:paraId="3F2EBD10" w14:textId="77777777" w:rsidTr="002D103D">
        <w:trPr>
          <w:trHeight w:hRule="exact" w:val="432"/>
        </w:trPr>
        <w:tc>
          <w:tcPr>
            <w:tcW w:w="2697" w:type="dxa"/>
          </w:tcPr>
          <w:p w14:paraId="797FC759" w14:textId="77777777" w:rsidR="000D5C54" w:rsidRPr="00047CD0" w:rsidRDefault="000D5C54" w:rsidP="000D5C54">
            <w:pPr>
              <w:rPr>
                <w:sz w:val="21"/>
                <w:szCs w:val="21"/>
              </w:rPr>
            </w:pPr>
          </w:p>
        </w:tc>
        <w:tc>
          <w:tcPr>
            <w:tcW w:w="2697" w:type="dxa"/>
          </w:tcPr>
          <w:p w14:paraId="360F965F" w14:textId="77777777" w:rsidR="000D5C54" w:rsidRPr="00047CD0" w:rsidRDefault="000D5C54" w:rsidP="000D5C54">
            <w:pPr>
              <w:rPr>
                <w:sz w:val="21"/>
                <w:szCs w:val="21"/>
              </w:rPr>
            </w:pPr>
          </w:p>
        </w:tc>
        <w:tc>
          <w:tcPr>
            <w:tcW w:w="2698" w:type="dxa"/>
          </w:tcPr>
          <w:p w14:paraId="0F0889B7" w14:textId="77777777" w:rsidR="000D5C54" w:rsidRPr="00047CD0" w:rsidRDefault="000D5C54" w:rsidP="000D5C54">
            <w:pPr>
              <w:rPr>
                <w:sz w:val="21"/>
                <w:szCs w:val="21"/>
              </w:rPr>
            </w:pPr>
          </w:p>
        </w:tc>
        <w:tc>
          <w:tcPr>
            <w:tcW w:w="2698" w:type="dxa"/>
          </w:tcPr>
          <w:p w14:paraId="5597E4BB" w14:textId="77777777" w:rsidR="000D5C54" w:rsidRPr="00047CD0" w:rsidRDefault="000D5C54" w:rsidP="000D5C54">
            <w:pPr>
              <w:rPr>
                <w:sz w:val="21"/>
                <w:szCs w:val="21"/>
              </w:rPr>
            </w:pPr>
          </w:p>
        </w:tc>
      </w:tr>
      <w:tr w:rsidR="000D5C54" w:rsidRPr="00047CD0" w14:paraId="1E009D9A" w14:textId="77777777" w:rsidTr="002D103D">
        <w:trPr>
          <w:trHeight w:hRule="exact" w:val="432"/>
        </w:trPr>
        <w:tc>
          <w:tcPr>
            <w:tcW w:w="2697" w:type="dxa"/>
          </w:tcPr>
          <w:p w14:paraId="7F17F490" w14:textId="77777777" w:rsidR="000D5C54" w:rsidRPr="00047CD0" w:rsidRDefault="000D5C54" w:rsidP="000D5C54">
            <w:pPr>
              <w:rPr>
                <w:sz w:val="21"/>
                <w:szCs w:val="21"/>
              </w:rPr>
            </w:pPr>
          </w:p>
        </w:tc>
        <w:tc>
          <w:tcPr>
            <w:tcW w:w="2697" w:type="dxa"/>
          </w:tcPr>
          <w:p w14:paraId="550E2BC7" w14:textId="77777777" w:rsidR="000D5C54" w:rsidRPr="00047CD0" w:rsidRDefault="000D5C54" w:rsidP="000D5C54">
            <w:pPr>
              <w:rPr>
                <w:sz w:val="21"/>
                <w:szCs w:val="21"/>
              </w:rPr>
            </w:pPr>
          </w:p>
        </w:tc>
        <w:tc>
          <w:tcPr>
            <w:tcW w:w="2698" w:type="dxa"/>
          </w:tcPr>
          <w:p w14:paraId="1BB247B0" w14:textId="77777777" w:rsidR="000D5C54" w:rsidRPr="00047CD0" w:rsidRDefault="000D5C54" w:rsidP="000D5C54">
            <w:pPr>
              <w:rPr>
                <w:sz w:val="21"/>
                <w:szCs w:val="21"/>
              </w:rPr>
            </w:pPr>
          </w:p>
        </w:tc>
        <w:tc>
          <w:tcPr>
            <w:tcW w:w="2698" w:type="dxa"/>
          </w:tcPr>
          <w:p w14:paraId="2174EEF9" w14:textId="77777777" w:rsidR="000D5C54" w:rsidRPr="00047CD0" w:rsidRDefault="000D5C54" w:rsidP="000D5C54">
            <w:pPr>
              <w:rPr>
                <w:sz w:val="21"/>
                <w:szCs w:val="21"/>
              </w:rPr>
            </w:pPr>
          </w:p>
        </w:tc>
      </w:tr>
      <w:tr w:rsidR="000D5C54" w:rsidRPr="00047CD0" w14:paraId="2AEEC2BC" w14:textId="77777777" w:rsidTr="002D103D">
        <w:trPr>
          <w:trHeight w:hRule="exact" w:val="432"/>
        </w:trPr>
        <w:tc>
          <w:tcPr>
            <w:tcW w:w="2697" w:type="dxa"/>
          </w:tcPr>
          <w:p w14:paraId="18AAD9F1" w14:textId="77777777" w:rsidR="000D5C54" w:rsidRPr="00047CD0" w:rsidRDefault="000D5C54" w:rsidP="000D5C54">
            <w:pPr>
              <w:rPr>
                <w:sz w:val="21"/>
                <w:szCs w:val="21"/>
              </w:rPr>
            </w:pPr>
          </w:p>
        </w:tc>
        <w:tc>
          <w:tcPr>
            <w:tcW w:w="2697" w:type="dxa"/>
          </w:tcPr>
          <w:p w14:paraId="6D77A07B" w14:textId="77777777" w:rsidR="000D5C54" w:rsidRPr="00047CD0" w:rsidRDefault="000D5C54" w:rsidP="000D5C54">
            <w:pPr>
              <w:rPr>
                <w:sz w:val="21"/>
                <w:szCs w:val="21"/>
              </w:rPr>
            </w:pPr>
          </w:p>
        </w:tc>
        <w:tc>
          <w:tcPr>
            <w:tcW w:w="2698" w:type="dxa"/>
          </w:tcPr>
          <w:p w14:paraId="215475CA" w14:textId="77777777" w:rsidR="000D5C54" w:rsidRPr="00047CD0" w:rsidRDefault="000D5C54" w:rsidP="000D5C54">
            <w:pPr>
              <w:rPr>
                <w:sz w:val="21"/>
                <w:szCs w:val="21"/>
              </w:rPr>
            </w:pPr>
          </w:p>
        </w:tc>
        <w:tc>
          <w:tcPr>
            <w:tcW w:w="2698" w:type="dxa"/>
          </w:tcPr>
          <w:p w14:paraId="40377776" w14:textId="77777777" w:rsidR="000D5C54" w:rsidRPr="00047CD0" w:rsidRDefault="000D5C54" w:rsidP="000D5C54">
            <w:pPr>
              <w:rPr>
                <w:sz w:val="21"/>
                <w:szCs w:val="21"/>
              </w:rPr>
            </w:pPr>
          </w:p>
        </w:tc>
      </w:tr>
      <w:tr w:rsidR="008E6DD8" w:rsidRPr="00047CD0" w14:paraId="6A61C867" w14:textId="77777777" w:rsidTr="002D103D">
        <w:trPr>
          <w:trHeight w:hRule="exact" w:val="432"/>
        </w:trPr>
        <w:tc>
          <w:tcPr>
            <w:tcW w:w="2697" w:type="dxa"/>
          </w:tcPr>
          <w:p w14:paraId="143A7D9D" w14:textId="77777777" w:rsidR="008E6DD8" w:rsidRPr="00047CD0" w:rsidRDefault="008E6DD8" w:rsidP="00983F11">
            <w:pPr>
              <w:rPr>
                <w:sz w:val="21"/>
                <w:szCs w:val="21"/>
              </w:rPr>
            </w:pPr>
          </w:p>
        </w:tc>
        <w:tc>
          <w:tcPr>
            <w:tcW w:w="2697" w:type="dxa"/>
          </w:tcPr>
          <w:p w14:paraId="22F1A4B6" w14:textId="77777777" w:rsidR="008E6DD8" w:rsidRPr="00047CD0" w:rsidRDefault="008E6DD8" w:rsidP="00983F11">
            <w:pPr>
              <w:rPr>
                <w:sz w:val="21"/>
                <w:szCs w:val="21"/>
              </w:rPr>
            </w:pPr>
          </w:p>
        </w:tc>
        <w:tc>
          <w:tcPr>
            <w:tcW w:w="2698" w:type="dxa"/>
          </w:tcPr>
          <w:p w14:paraId="2B48A832" w14:textId="77777777" w:rsidR="008E6DD8" w:rsidRPr="00047CD0" w:rsidRDefault="008E6DD8" w:rsidP="00983F11">
            <w:pPr>
              <w:rPr>
                <w:sz w:val="21"/>
                <w:szCs w:val="21"/>
              </w:rPr>
            </w:pPr>
          </w:p>
        </w:tc>
        <w:tc>
          <w:tcPr>
            <w:tcW w:w="2698" w:type="dxa"/>
          </w:tcPr>
          <w:p w14:paraId="1D6943FB" w14:textId="77777777" w:rsidR="008E6DD8" w:rsidRPr="00047CD0" w:rsidRDefault="008E6DD8" w:rsidP="00983F11">
            <w:pPr>
              <w:rPr>
                <w:sz w:val="21"/>
                <w:szCs w:val="21"/>
              </w:rPr>
            </w:pPr>
          </w:p>
        </w:tc>
      </w:tr>
      <w:tr w:rsidR="000D5C54" w:rsidRPr="00047CD0" w14:paraId="40F4A9CA" w14:textId="77777777" w:rsidTr="00C52B3A">
        <w:trPr>
          <w:trHeight w:hRule="exact" w:val="432"/>
        </w:trPr>
        <w:tc>
          <w:tcPr>
            <w:tcW w:w="2697" w:type="dxa"/>
            <w:tcBorders>
              <w:bottom w:val="single" w:sz="4" w:space="0" w:color="auto"/>
            </w:tcBorders>
          </w:tcPr>
          <w:p w14:paraId="24B16A1C" w14:textId="77777777" w:rsidR="000D5C54" w:rsidRPr="00047CD0" w:rsidRDefault="000D5C54" w:rsidP="000D5C54">
            <w:pPr>
              <w:rPr>
                <w:sz w:val="21"/>
                <w:szCs w:val="21"/>
              </w:rPr>
            </w:pPr>
          </w:p>
        </w:tc>
        <w:tc>
          <w:tcPr>
            <w:tcW w:w="2697" w:type="dxa"/>
            <w:tcBorders>
              <w:bottom w:val="single" w:sz="4" w:space="0" w:color="auto"/>
            </w:tcBorders>
          </w:tcPr>
          <w:p w14:paraId="45407669" w14:textId="77777777" w:rsidR="000D5C54" w:rsidRPr="00047CD0" w:rsidRDefault="000D5C54" w:rsidP="000D5C54">
            <w:pPr>
              <w:rPr>
                <w:sz w:val="21"/>
                <w:szCs w:val="21"/>
              </w:rPr>
            </w:pPr>
          </w:p>
        </w:tc>
        <w:tc>
          <w:tcPr>
            <w:tcW w:w="2698" w:type="dxa"/>
          </w:tcPr>
          <w:p w14:paraId="550B6380" w14:textId="77777777" w:rsidR="000D5C54" w:rsidRPr="00047CD0" w:rsidRDefault="000D5C54" w:rsidP="000D5C54">
            <w:pPr>
              <w:rPr>
                <w:sz w:val="21"/>
                <w:szCs w:val="21"/>
              </w:rPr>
            </w:pPr>
          </w:p>
        </w:tc>
        <w:tc>
          <w:tcPr>
            <w:tcW w:w="2698" w:type="dxa"/>
          </w:tcPr>
          <w:p w14:paraId="30F4F8AC" w14:textId="77777777" w:rsidR="000D5C54" w:rsidRPr="00047CD0" w:rsidRDefault="000D5C54" w:rsidP="000D5C54">
            <w:pPr>
              <w:rPr>
                <w:sz w:val="21"/>
                <w:szCs w:val="21"/>
              </w:rPr>
            </w:pPr>
          </w:p>
        </w:tc>
      </w:tr>
      <w:tr w:rsidR="00C52B3A" w:rsidRPr="00047CD0" w14:paraId="44BB21BA" w14:textId="77777777" w:rsidTr="00C52B3A">
        <w:trPr>
          <w:trHeight w:hRule="exact" w:val="432"/>
        </w:trPr>
        <w:tc>
          <w:tcPr>
            <w:tcW w:w="2697" w:type="dxa"/>
            <w:shd w:val="clear" w:color="auto" w:fill="808080" w:themeFill="background1" w:themeFillShade="80"/>
            <w:vAlign w:val="center"/>
          </w:tcPr>
          <w:p w14:paraId="10B4C52C" w14:textId="6B6DCD97" w:rsidR="00C52B3A" w:rsidRPr="00047CD0" w:rsidRDefault="00C52B3A" w:rsidP="001E358B">
            <w:pPr>
              <w:jc w:val="right"/>
              <w:rPr>
                <w:b/>
                <w:bCs/>
                <w:sz w:val="21"/>
                <w:szCs w:val="21"/>
              </w:rPr>
            </w:pPr>
          </w:p>
        </w:tc>
        <w:tc>
          <w:tcPr>
            <w:tcW w:w="2697" w:type="dxa"/>
            <w:shd w:val="clear" w:color="auto" w:fill="808080" w:themeFill="background1" w:themeFillShade="80"/>
            <w:vAlign w:val="center"/>
          </w:tcPr>
          <w:p w14:paraId="01FCF38B" w14:textId="77777777" w:rsidR="00C52B3A" w:rsidRPr="00047CD0" w:rsidRDefault="00C52B3A" w:rsidP="001E358B">
            <w:pPr>
              <w:jc w:val="right"/>
              <w:rPr>
                <w:b/>
                <w:bCs/>
                <w:sz w:val="21"/>
                <w:szCs w:val="21"/>
              </w:rPr>
            </w:pPr>
          </w:p>
        </w:tc>
        <w:tc>
          <w:tcPr>
            <w:tcW w:w="2698" w:type="dxa"/>
            <w:vAlign w:val="center"/>
          </w:tcPr>
          <w:p w14:paraId="434A490D" w14:textId="6E74FFAE" w:rsidR="00C52B3A" w:rsidRPr="00047CD0" w:rsidRDefault="00C52B3A" w:rsidP="001E358B">
            <w:pPr>
              <w:jc w:val="right"/>
              <w:rPr>
                <w:b/>
                <w:bCs/>
                <w:sz w:val="21"/>
                <w:szCs w:val="21"/>
              </w:rPr>
            </w:pPr>
            <w:r w:rsidRPr="00047CD0">
              <w:rPr>
                <w:b/>
                <w:bCs/>
                <w:sz w:val="21"/>
                <w:szCs w:val="21"/>
              </w:rPr>
              <w:t>Total Allocation %</w:t>
            </w:r>
          </w:p>
        </w:tc>
        <w:tc>
          <w:tcPr>
            <w:tcW w:w="2698" w:type="dxa"/>
            <w:vAlign w:val="center"/>
          </w:tcPr>
          <w:p w14:paraId="13E14906" w14:textId="77777777" w:rsidR="00C52B3A" w:rsidRPr="00047CD0" w:rsidRDefault="00C52B3A" w:rsidP="001E358B">
            <w:pPr>
              <w:jc w:val="right"/>
              <w:rPr>
                <w:sz w:val="21"/>
                <w:szCs w:val="21"/>
              </w:rPr>
            </w:pPr>
          </w:p>
        </w:tc>
      </w:tr>
    </w:tbl>
    <w:p w14:paraId="23EBF45E" w14:textId="77777777" w:rsidR="000D5C54" w:rsidRPr="00047CD0" w:rsidRDefault="000D5C54" w:rsidP="000D5C54">
      <w:pPr>
        <w:rPr>
          <w:sz w:val="21"/>
          <w:szCs w:val="21"/>
        </w:rPr>
      </w:pPr>
    </w:p>
    <w:p w14:paraId="697403AA" w14:textId="6672F279" w:rsidR="000D5C54" w:rsidRPr="00047CD0" w:rsidRDefault="000D5C54" w:rsidP="000D5C54">
      <w:pPr>
        <w:rPr>
          <w:b/>
          <w:bCs/>
          <w:color w:val="D00000"/>
          <w:sz w:val="21"/>
          <w:szCs w:val="21"/>
        </w:rPr>
      </w:pPr>
      <w:r w:rsidRPr="00047CD0">
        <w:rPr>
          <w:b/>
          <w:bCs/>
          <w:color w:val="D00000"/>
          <w:sz w:val="21"/>
          <w:szCs w:val="21"/>
        </w:rPr>
        <w:t>List all WBS numbers/cost centers charged for this publication:</w:t>
      </w:r>
    </w:p>
    <w:tbl>
      <w:tblPr>
        <w:tblStyle w:val="TableGrid"/>
        <w:tblW w:w="0" w:type="auto"/>
        <w:tblLook w:val="04A0" w:firstRow="1" w:lastRow="0" w:firstColumn="1" w:lastColumn="0" w:noHBand="0" w:noVBand="1"/>
      </w:tblPr>
      <w:tblGrid>
        <w:gridCol w:w="2697"/>
        <w:gridCol w:w="2697"/>
      </w:tblGrid>
      <w:tr w:rsidR="000D5C54" w:rsidRPr="00047CD0" w14:paraId="5F609206" w14:textId="77777777" w:rsidTr="002D103D">
        <w:tc>
          <w:tcPr>
            <w:tcW w:w="2697" w:type="dxa"/>
          </w:tcPr>
          <w:p w14:paraId="59903214" w14:textId="4777C351" w:rsidR="000D5C54" w:rsidRPr="00047CD0" w:rsidRDefault="000D5C54" w:rsidP="00983F11">
            <w:pPr>
              <w:rPr>
                <w:b/>
                <w:bCs/>
                <w:sz w:val="21"/>
                <w:szCs w:val="21"/>
              </w:rPr>
            </w:pPr>
            <w:r w:rsidRPr="00047CD0">
              <w:rPr>
                <w:b/>
                <w:bCs/>
                <w:sz w:val="21"/>
                <w:szCs w:val="21"/>
              </w:rPr>
              <w:t>WBS or Cost Center</w:t>
            </w:r>
          </w:p>
        </w:tc>
        <w:tc>
          <w:tcPr>
            <w:tcW w:w="2697" w:type="dxa"/>
          </w:tcPr>
          <w:p w14:paraId="0BDE0488" w14:textId="64AEF5AA" w:rsidR="000D5C54" w:rsidRPr="00047CD0" w:rsidRDefault="000D5C54" w:rsidP="00983F11">
            <w:pPr>
              <w:rPr>
                <w:b/>
                <w:bCs/>
                <w:sz w:val="21"/>
                <w:szCs w:val="21"/>
              </w:rPr>
            </w:pPr>
            <w:r w:rsidRPr="00047CD0">
              <w:rPr>
                <w:b/>
                <w:bCs/>
                <w:sz w:val="21"/>
                <w:szCs w:val="21"/>
              </w:rPr>
              <w:t>Amount ($)</w:t>
            </w:r>
          </w:p>
        </w:tc>
      </w:tr>
      <w:tr w:rsidR="000D5C54" w:rsidRPr="00047CD0" w14:paraId="3B1DA039" w14:textId="77777777" w:rsidTr="002D103D">
        <w:trPr>
          <w:trHeight w:val="432"/>
        </w:trPr>
        <w:tc>
          <w:tcPr>
            <w:tcW w:w="2697" w:type="dxa"/>
          </w:tcPr>
          <w:p w14:paraId="15DB56FC" w14:textId="77777777" w:rsidR="000D5C54" w:rsidRPr="00047CD0" w:rsidRDefault="000D5C54" w:rsidP="00983F11">
            <w:pPr>
              <w:rPr>
                <w:sz w:val="21"/>
                <w:szCs w:val="21"/>
              </w:rPr>
            </w:pPr>
          </w:p>
        </w:tc>
        <w:tc>
          <w:tcPr>
            <w:tcW w:w="2697" w:type="dxa"/>
          </w:tcPr>
          <w:p w14:paraId="1AA4B0C1" w14:textId="77777777" w:rsidR="000D5C54" w:rsidRPr="00047CD0" w:rsidRDefault="000D5C54" w:rsidP="00983F11">
            <w:pPr>
              <w:rPr>
                <w:sz w:val="21"/>
                <w:szCs w:val="21"/>
              </w:rPr>
            </w:pPr>
          </w:p>
        </w:tc>
      </w:tr>
      <w:tr w:rsidR="008E6DD8" w:rsidRPr="00047CD0" w14:paraId="48CEBB3F" w14:textId="77777777" w:rsidTr="002D103D">
        <w:trPr>
          <w:trHeight w:val="432"/>
        </w:trPr>
        <w:tc>
          <w:tcPr>
            <w:tcW w:w="2697" w:type="dxa"/>
          </w:tcPr>
          <w:p w14:paraId="36B2D2EC" w14:textId="77777777" w:rsidR="008E6DD8" w:rsidRPr="00047CD0" w:rsidRDefault="008E6DD8" w:rsidP="00983F11">
            <w:pPr>
              <w:rPr>
                <w:sz w:val="21"/>
                <w:szCs w:val="21"/>
              </w:rPr>
            </w:pPr>
          </w:p>
        </w:tc>
        <w:tc>
          <w:tcPr>
            <w:tcW w:w="2697" w:type="dxa"/>
          </w:tcPr>
          <w:p w14:paraId="05527E95" w14:textId="77777777" w:rsidR="008E6DD8" w:rsidRPr="00047CD0" w:rsidRDefault="008E6DD8" w:rsidP="00983F11">
            <w:pPr>
              <w:rPr>
                <w:sz w:val="21"/>
                <w:szCs w:val="21"/>
              </w:rPr>
            </w:pPr>
          </w:p>
        </w:tc>
      </w:tr>
      <w:tr w:rsidR="008E6DD8" w:rsidRPr="00047CD0" w14:paraId="659095F3" w14:textId="77777777" w:rsidTr="002D103D">
        <w:trPr>
          <w:trHeight w:val="432"/>
        </w:trPr>
        <w:tc>
          <w:tcPr>
            <w:tcW w:w="2697" w:type="dxa"/>
          </w:tcPr>
          <w:p w14:paraId="3DF244AA" w14:textId="77777777" w:rsidR="008E6DD8" w:rsidRPr="00047CD0" w:rsidRDefault="008E6DD8" w:rsidP="00983F11">
            <w:pPr>
              <w:rPr>
                <w:sz w:val="21"/>
                <w:szCs w:val="21"/>
              </w:rPr>
            </w:pPr>
          </w:p>
        </w:tc>
        <w:tc>
          <w:tcPr>
            <w:tcW w:w="2697" w:type="dxa"/>
          </w:tcPr>
          <w:p w14:paraId="1241135D" w14:textId="77777777" w:rsidR="008E6DD8" w:rsidRPr="00047CD0" w:rsidRDefault="008E6DD8" w:rsidP="00983F11">
            <w:pPr>
              <w:rPr>
                <w:sz w:val="21"/>
                <w:szCs w:val="21"/>
              </w:rPr>
            </w:pPr>
          </w:p>
        </w:tc>
      </w:tr>
      <w:tr w:rsidR="000D5C54" w:rsidRPr="00047CD0" w14:paraId="6E19EDC3" w14:textId="77777777" w:rsidTr="002D103D">
        <w:trPr>
          <w:trHeight w:val="432"/>
        </w:trPr>
        <w:tc>
          <w:tcPr>
            <w:tcW w:w="2697" w:type="dxa"/>
          </w:tcPr>
          <w:p w14:paraId="48C59929" w14:textId="77777777" w:rsidR="000D5C54" w:rsidRPr="00047CD0" w:rsidRDefault="000D5C54" w:rsidP="00983F11">
            <w:pPr>
              <w:rPr>
                <w:sz w:val="21"/>
                <w:szCs w:val="21"/>
              </w:rPr>
            </w:pPr>
          </w:p>
        </w:tc>
        <w:tc>
          <w:tcPr>
            <w:tcW w:w="2697" w:type="dxa"/>
          </w:tcPr>
          <w:p w14:paraId="5F918EA3" w14:textId="77777777" w:rsidR="000D5C54" w:rsidRPr="00047CD0" w:rsidRDefault="000D5C54" w:rsidP="00983F11">
            <w:pPr>
              <w:rPr>
                <w:sz w:val="21"/>
                <w:szCs w:val="21"/>
              </w:rPr>
            </w:pPr>
          </w:p>
        </w:tc>
      </w:tr>
      <w:tr w:rsidR="000D5C54" w:rsidRPr="00047CD0" w14:paraId="18874E2D" w14:textId="77777777" w:rsidTr="002D103D">
        <w:trPr>
          <w:trHeight w:val="432"/>
        </w:trPr>
        <w:tc>
          <w:tcPr>
            <w:tcW w:w="2697" w:type="dxa"/>
          </w:tcPr>
          <w:p w14:paraId="231EB090" w14:textId="77777777" w:rsidR="000D5C54" w:rsidRPr="00047CD0" w:rsidRDefault="000D5C54" w:rsidP="00983F11">
            <w:pPr>
              <w:rPr>
                <w:sz w:val="21"/>
                <w:szCs w:val="21"/>
              </w:rPr>
            </w:pPr>
          </w:p>
        </w:tc>
        <w:tc>
          <w:tcPr>
            <w:tcW w:w="2697" w:type="dxa"/>
          </w:tcPr>
          <w:p w14:paraId="6B683A09" w14:textId="77777777" w:rsidR="000D5C54" w:rsidRPr="00047CD0" w:rsidRDefault="000D5C54" w:rsidP="00983F11">
            <w:pPr>
              <w:rPr>
                <w:sz w:val="21"/>
                <w:szCs w:val="21"/>
              </w:rPr>
            </w:pPr>
          </w:p>
        </w:tc>
      </w:tr>
      <w:tr w:rsidR="000D5C54" w:rsidRPr="00047CD0" w14:paraId="0717CA36" w14:textId="77777777" w:rsidTr="002D103D">
        <w:trPr>
          <w:trHeight w:val="432"/>
        </w:trPr>
        <w:tc>
          <w:tcPr>
            <w:tcW w:w="2697" w:type="dxa"/>
          </w:tcPr>
          <w:p w14:paraId="313B88A1" w14:textId="77777777" w:rsidR="000D5C54" w:rsidRPr="00047CD0" w:rsidRDefault="000D5C54" w:rsidP="00983F11">
            <w:pPr>
              <w:rPr>
                <w:sz w:val="21"/>
                <w:szCs w:val="21"/>
              </w:rPr>
            </w:pPr>
          </w:p>
        </w:tc>
        <w:tc>
          <w:tcPr>
            <w:tcW w:w="2697" w:type="dxa"/>
          </w:tcPr>
          <w:p w14:paraId="53F55DAE" w14:textId="77777777" w:rsidR="000D5C54" w:rsidRPr="00047CD0" w:rsidRDefault="000D5C54" w:rsidP="00983F11">
            <w:pPr>
              <w:rPr>
                <w:sz w:val="21"/>
                <w:szCs w:val="21"/>
              </w:rPr>
            </w:pPr>
          </w:p>
        </w:tc>
      </w:tr>
      <w:tr w:rsidR="008E6DD8" w:rsidRPr="00047CD0" w14:paraId="59BE269D" w14:textId="77777777" w:rsidTr="002D103D">
        <w:trPr>
          <w:trHeight w:val="432"/>
        </w:trPr>
        <w:tc>
          <w:tcPr>
            <w:tcW w:w="2697" w:type="dxa"/>
          </w:tcPr>
          <w:p w14:paraId="76D569D5" w14:textId="77777777" w:rsidR="008E6DD8" w:rsidRPr="00047CD0" w:rsidRDefault="008E6DD8" w:rsidP="00983F11">
            <w:pPr>
              <w:rPr>
                <w:sz w:val="21"/>
                <w:szCs w:val="21"/>
              </w:rPr>
            </w:pPr>
          </w:p>
        </w:tc>
        <w:tc>
          <w:tcPr>
            <w:tcW w:w="2697" w:type="dxa"/>
          </w:tcPr>
          <w:p w14:paraId="744A196B" w14:textId="77777777" w:rsidR="008E6DD8" w:rsidRPr="00047CD0" w:rsidRDefault="008E6DD8" w:rsidP="00983F11">
            <w:pPr>
              <w:rPr>
                <w:sz w:val="21"/>
                <w:szCs w:val="21"/>
              </w:rPr>
            </w:pPr>
          </w:p>
        </w:tc>
      </w:tr>
      <w:tr w:rsidR="000D5C54" w:rsidRPr="00047CD0" w14:paraId="6C117892" w14:textId="77777777" w:rsidTr="002D103D">
        <w:trPr>
          <w:trHeight w:val="432"/>
        </w:trPr>
        <w:tc>
          <w:tcPr>
            <w:tcW w:w="2697" w:type="dxa"/>
          </w:tcPr>
          <w:p w14:paraId="5D8A5AAB" w14:textId="77777777" w:rsidR="000D5C54" w:rsidRPr="00047CD0" w:rsidRDefault="000D5C54" w:rsidP="00983F11">
            <w:pPr>
              <w:rPr>
                <w:sz w:val="21"/>
                <w:szCs w:val="21"/>
              </w:rPr>
            </w:pPr>
          </w:p>
        </w:tc>
        <w:tc>
          <w:tcPr>
            <w:tcW w:w="2697" w:type="dxa"/>
          </w:tcPr>
          <w:p w14:paraId="1FC53867" w14:textId="77777777" w:rsidR="000D5C54" w:rsidRPr="00047CD0" w:rsidRDefault="000D5C54" w:rsidP="00983F11">
            <w:pPr>
              <w:rPr>
                <w:sz w:val="21"/>
                <w:szCs w:val="21"/>
              </w:rPr>
            </w:pPr>
          </w:p>
        </w:tc>
      </w:tr>
    </w:tbl>
    <w:p w14:paraId="1E868493" w14:textId="774369F0" w:rsidR="000D5C54" w:rsidRPr="008E6DD8" w:rsidRDefault="000D5C54" w:rsidP="008E6DD8">
      <w:pPr>
        <w:rPr>
          <w:b/>
          <w:bCs/>
          <w:sz w:val="22"/>
          <w:szCs w:val="22"/>
        </w:rPr>
      </w:pPr>
    </w:p>
    <w:sectPr w:rsidR="000D5C54" w:rsidRPr="008E6DD8" w:rsidSect="000D5C54">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BB1A" w14:textId="77777777" w:rsidR="00035A4B" w:rsidRDefault="00035A4B" w:rsidP="000D5C54">
      <w:r>
        <w:separator/>
      </w:r>
    </w:p>
  </w:endnote>
  <w:endnote w:type="continuationSeparator" w:id="0">
    <w:p w14:paraId="01AC358A" w14:textId="77777777" w:rsidR="00035A4B" w:rsidRDefault="00035A4B" w:rsidP="000D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0285" w14:textId="5A5920F5" w:rsidR="000D5C54" w:rsidRPr="00047CD0" w:rsidRDefault="008E6DD8" w:rsidP="008E6DD8">
    <w:pPr>
      <w:jc w:val="center"/>
      <w:rPr>
        <w:b/>
        <w:bCs/>
        <w:sz w:val="21"/>
        <w:szCs w:val="21"/>
      </w:rPr>
    </w:pPr>
    <w:r w:rsidRPr="00047CD0">
      <w:rPr>
        <w:b/>
        <w:bCs/>
        <w:sz w:val="21"/>
        <w:szCs w:val="21"/>
        <w:highlight w:val="yellow"/>
      </w:rPr>
      <w:t>Include a copy of this allocation document with backup documents uploaded to SAP.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6161" w14:textId="77777777" w:rsidR="00035A4B" w:rsidRDefault="00035A4B" w:rsidP="000D5C54">
      <w:r>
        <w:separator/>
      </w:r>
    </w:p>
  </w:footnote>
  <w:footnote w:type="continuationSeparator" w:id="0">
    <w:p w14:paraId="088B1A53" w14:textId="77777777" w:rsidR="00035A4B" w:rsidRDefault="00035A4B" w:rsidP="000D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E890" w14:textId="1F681493" w:rsidR="008E6DD8" w:rsidRDefault="008E6DD8" w:rsidP="008E6DD8">
    <w:pPr>
      <w:pStyle w:val="Header"/>
      <w:jc w:val="right"/>
    </w:pPr>
    <w:r>
      <w:rPr>
        <w:sz w:val="20"/>
        <w:szCs w:val="20"/>
      </w:rPr>
      <w:t>U</w:t>
    </w:r>
    <w:r w:rsidRPr="008E6DD8">
      <w:rPr>
        <w:sz w:val="20"/>
        <w:szCs w:val="20"/>
      </w:rPr>
      <w:t>pdated 6/18/25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54"/>
    <w:rsid w:val="000203CE"/>
    <w:rsid w:val="00035A4B"/>
    <w:rsid w:val="00044EF8"/>
    <w:rsid w:val="00047CD0"/>
    <w:rsid w:val="000C15DA"/>
    <w:rsid w:val="000D5C54"/>
    <w:rsid w:val="00177806"/>
    <w:rsid w:val="001E358B"/>
    <w:rsid w:val="002D103D"/>
    <w:rsid w:val="003214AB"/>
    <w:rsid w:val="003B4C59"/>
    <w:rsid w:val="00451E6A"/>
    <w:rsid w:val="00484DFE"/>
    <w:rsid w:val="00581A46"/>
    <w:rsid w:val="00706D90"/>
    <w:rsid w:val="00711F16"/>
    <w:rsid w:val="00733B05"/>
    <w:rsid w:val="008E6DD8"/>
    <w:rsid w:val="00AA637A"/>
    <w:rsid w:val="00B9080C"/>
    <w:rsid w:val="00C5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2FC7"/>
  <w15:chartTrackingRefBased/>
  <w15:docId w15:val="{D8985A48-F42D-7B4B-9270-D78D12EC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C54"/>
  </w:style>
  <w:style w:type="paragraph" w:styleId="Heading1">
    <w:name w:val="heading 1"/>
    <w:basedOn w:val="Normal"/>
    <w:next w:val="Normal"/>
    <w:link w:val="Heading1Char"/>
    <w:uiPriority w:val="9"/>
    <w:qFormat/>
    <w:rsid w:val="000D5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C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C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C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C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C54"/>
    <w:rPr>
      <w:rFonts w:eastAsiaTheme="majorEastAsia" w:cstheme="majorBidi"/>
      <w:color w:val="272727" w:themeColor="text1" w:themeTint="D8"/>
    </w:rPr>
  </w:style>
  <w:style w:type="paragraph" w:styleId="Title">
    <w:name w:val="Title"/>
    <w:basedOn w:val="Normal"/>
    <w:next w:val="Normal"/>
    <w:link w:val="TitleChar"/>
    <w:uiPriority w:val="10"/>
    <w:qFormat/>
    <w:rsid w:val="000D5C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C54"/>
    <w:pPr>
      <w:spacing w:before="160"/>
      <w:jc w:val="center"/>
    </w:pPr>
    <w:rPr>
      <w:i/>
      <w:iCs/>
      <w:color w:val="404040" w:themeColor="text1" w:themeTint="BF"/>
    </w:rPr>
  </w:style>
  <w:style w:type="character" w:customStyle="1" w:styleId="QuoteChar">
    <w:name w:val="Quote Char"/>
    <w:basedOn w:val="DefaultParagraphFont"/>
    <w:link w:val="Quote"/>
    <w:uiPriority w:val="29"/>
    <w:rsid w:val="000D5C54"/>
    <w:rPr>
      <w:i/>
      <w:iCs/>
      <w:color w:val="404040" w:themeColor="text1" w:themeTint="BF"/>
    </w:rPr>
  </w:style>
  <w:style w:type="paragraph" w:styleId="ListParagraph">
    <w:name w:val="List Paragraph"/>
    <w:basedOn w:val="Normal"/>
    <w:uiPriority w:val="34"/>
    <w:qFormat/>
    <w:rsid w:val="000D5C54"/>
    <w:pPr>
      <w:ind w:left="720"/>
      <w:contextualSpacing/>
    </w:pPr>
  </w:style>
  <w:style w:type="character" w:styleId="IntenseEmphasis">
    <w:name w:val="Intense Emphasis"/>
    <w:basedOn w:val="DefaultParagraphFont"/>
    <w:uiPriority w:val="21"/>
    <w:qFormat/>
    <w:rsid w:val="000D5C54"/>
    <w:rPr>
      <w:i/>
      <w:iCs/>
      <w:color w:val="0F4761" w:themeColor="accent1" w:themeShade="BF"/>
    </w:rPr>
  </w:style>
  <w:style w:type="paragraph" w:styleId="IntenseQuote">
    <w:name w:val="Intense Quote"/>
    <w:basedOn w:val="Normal"/>
    <w:next w:val="Normal"/>
    <w:link w:val="IntenseQuoteChar"/>
    <w:uiPriority w:val="30"/>
    <w:qFormat/>
    <w:rsid w:val="000D5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C54"/>
    <w:rPr>
      <w:i/>
      <w:iCs/>
      <w:color w:val="0F4761" w:themeColor="accent1" w:themeShade="BF"/>
    </w:rPr>
  </w:style>
  <w:style w:type="character" w:styleId="IntenseReference">
    <w:name w:val="Intense Reference"/>
    <w:basedOn w:val="DefaultParagraphFont"/>
    <w:uiPriority w:val="32"/>
    <w:qFormat/>
    <w:rsid w:val="000D5C54"/>
    <w:rPr>
      <w:b/>
      <w:bCs/>
      <w:smallCaps/>
      <w:color w:val="0F4761" w:themeColor="accent1" w:themeShade="BF"/>
      <w:spacing w:val="5"/>
    </w:rPr>
  </w:style>
  <w:style w:type="table" w:styleId="TableGrid">
    <w:name w:val="Table Grid"/>
    <w:basedOn w:val="TableNormal"/>
    <w:uiPriority w:val="39"/>
    <w:rsid w:val="000D5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5C54"/>
    <w:pPr>
      <w:autoSpaceDE w:val="0"/>
      <w:autoSpaceDN w:val="0"/>
      <w:adjustRightInd w:val="0"/>
    </w:pPr>
    <w:rPr>
      <w:rFonts w:ascii="Aptos" w:hAnsi="Aptos" w:cs="Aptos"/>
      <w:color w:val="000000"/>
      <w:kern w:val="0"/>
    </w:rPr>
  </w:style>
  <w:style w:type="paragraph" w:styleId="Header">
    <w:name w:val="header"/>
    <w:basedOn w:val="Normal"/>
    <w:link w:val="HeaderChar"/>
    <w:uiPriority w:val="99"/>
    <w:unhideWhenUsed/>
    <w:rsid w:val="000D5C54"/>
    <w:pPr>
      <w:tabs>
        <w:tab w:val="center" w:pos="4680"/>
        <w:tab w:val="right" w:pos="9360"/>
      </w:tabs>
    </w:pPr>
  </w:style>
  <w:style w:type="character" w:customStyle="1" w:styleId="HeaderChar">
    <w:name w:val="Header Char"/>
    <w:basedOn w:val="DefaultParagraphFont"/>
    <w:link w:val="Header"/>
    <w:uiPriority w:val="99"/>
    <w:rsid w:val="000D5C54"/>
  </w:style>
  <w:style w:type="paragraph" w:styleId="Footer">
    <w:name w:val="footer"/>
    <w:basedOn w:val="Normal"/>
    <w:link w:val="FooterChar"/>
    <w:uiPriority w:val="99"/>
    <w:unhideWhenUsed/>
    <w:rsid w:val="000D5C54"/>
    <w:pPr>
      <w:tabs>
        <w:tab w:val="center" w:pos="4680"/>
        <w:tab w:val="right" w:pos="9360"/>
      </w:tabs>
    </w:pPr>
  </w:style>
  <w:style w:type="character" w:customStyle="1" w:styleId="FooterChar">
    <w:name w:val="Footer Char"/>
    <w:basedOn w:val="DefaultParagraphFont"/>
    <w:link w:val="Footer"/>
    <w:uiPriority w:val="99"/>
    <w:rsid w:val="000D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D1E5AA0A46744891C629D05E91CEA" ma:contentTypeVersion="14" ma:contentTypeDescription="Create a new document." ma:contentTypeScope="" ma:versionID="afeff66d7c033152b5d779312c1fe5e6">
  <xsd:schema xmlns:xsd="http://www.w3.org/2001/XMLSchema" xmlns:xs="http://www.w3.org/2001/XMLSchema" xmlns:p="http://schemas.microsoft.com/office/2006/metadata/properties" xmlns:ns2="9ecbfce3-2432-4694-a443-850d9aaf020b" targetNamespace="http://schemas.microsoft.com/office/2006/metadata/properties" ma:root="true" ma:fieldsID="2444d7f4eb1a6bd3cba9751f322e22b3" ns2:_="">
    <xsd:import namespace="9ecbfce3-2432-4694-a443-850d9aaf02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bfce3-2432-4694-a443-850d9aaf020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bfce3-2432-4694-a443-850d9aaf02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B73EE-49F9-410E-85BD-2EC59B1F0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bfce3-2432-4694-a443-850d9aaf0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D77BD-A8DE-4793-8926-4487777ABD6F}">
  <ds:schemaRefs>
    <ds:schemaRef ds:uri="http://schemas.microsoft.com/office/2006/metadata/properties"/>
    <ds:schemaRef ds:uri="http://schemas.microsoft.com/office/infopath/2007/PartnerControls"/>
    <ds:schemaRef ds:uri="9ecbfce3-2432-4694-a443-850d9aaf020b"/>
  </ds:schemaRefs>
</ds:datastoreItem>
</file>

<file path=customXml/itemProps3.xml><?xml version="1.0" encoding="utf-8"?>
<ds:datastoreItem xmlns:ds="http://schemas.openxmlformats.org/officeDocument/2006/customXml" ds:itemID="{A28D125B-D731-4183-BDE0-BD412B422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Koeber</dc:creator>
  <cp:keywords/>
  <dc:description/>
  <cp:lastModifiedBy>Andrea Koeber</cp:lastModifiedBy>
  <cp:revision>7</cp:revision>
  <cp:lastPrinted>2025-06-18T20:54:00Z</cp:lastPrinted>
  <dcterms:created xsi:type="dcterms:W3CDTF">2025-06-18T20:38:00Z</dcterms:created>
  <dcterms:modified xsi:type="dcterms:W3CDTF">2026-04-13T15:58:00Z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0x01010074ED1E5AA0A46744891C629D05E91CEA</vt:lpwstr>
  </property>
  <property fmtid="{D5CDD505-2E9C-101B-9397-08002B2CF9AE}" pid="3" name="MediaServiceImageTags">
    <vt:lpwstr/>
  </property>
  <property fmtid="{D5CDD505-2E9C-101B-9397-08002B2CF9AE}" pid="4" name="_ExtendedDescription">
    <vt:lpwstr/>
  </property>
</Properties>
</file>