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1372" w14:textId="77777777" w:rsidR="00512E1A" w:rsidRDefault="00512E1A" w:rsidP="00512E1A">
      <w:pPr>
        <w:autoSpaceDE w:val="0"/>
        <w:autoSpaceDN w:val="0"/>
        <w:adjustRightInd w:val="0"/>
        <w:spacing w:after="0" w:line="240" w:lineRule="auto"/>
        <w:rPr>
          <w:rFonts w:ascii="Arial" w:hAnsi="Arial" w:cs="Arial"/>
          <w:b/>
          <w:bCs/>
        </w:rPr>
      </w:pPr>
      <w:r>
        <w:rPr>
          <w:rFonts w:ascii="Arial" w:hAnsi="Arial" w:cs="Arial"/>
          <w:b/>
          <w:bCs/>
        </w:rPr>
        <w:t>SAMPLE NIH MODULAR CONSORTIUM BUDGET JUSTIFICATION</w:t>
      </w:r>
    </w:p>
    <w:p w14:paraId="505BF4AC" w14:textId="77777777" w:rsidR="00512E1A" w:rsidRDefault="00512E1A" w:rsidP="00512E1A">
      <w:pPr>
        <w:autoSpaceDE w:val="0"/>
        <w:autoSpaceDN w:val="0"/>
        <w:adjustRightInd w:val="0"/>
        <w:spacing w:after="0" w:line="240" w:lineRule="auto"/>
        <w:rPr>
          <w:rFonts w:ascii="Arial" w:hAnsi="Arial" w:cs="Arial"/>
          <w:b/>
          <w:bCs/>
        </w:rPr>
      </w:pPr>
    </w:p>
    <w:p w14:paraId="72C658DA" w14:textId="77777777" w:rsidR="00512E1A" w:rsidRDefault="00512E1A" w:rsidP="00512E1A">
      <w:pPr>
        <w:autoSpaceDE w:val="0"/>
        <w:autoSpaceDN w:val="0"/>
        <w:adjustRightInd w:val="0"/>
        <w:spacing w:after="0" w:line="240" w:lineRule="auto"/>
        <w:rPr>
          <w:rFonts w:ascii="Arial" w:hAnsi="Arial" w:cs="Arial"/>
        </w:rPr>
      </w:pPr>
      <w:r>
        <w:rPr>
          <w:rFonts w:ascii="Arial" w:hAnsi="Arial" w:cs="Arial"/>
          <w:b/>
          <w:bCs/>
        </w:rPr>
        <w:t xml:space="preserve">University of Anywhere </w:t>
      </w:r>
      <w:r>
        <w:rPr>
          <w:rFonts w:ascii="Arial" w:hAnsi="Arial" w:cs="Arial"/>
        </w:rPr>
        <w:t>is requesting approximately $52,000 per year.  It is a domestic institution.</w:t>
      </w:r>
    </w:p>
    <w:p w14:paraId="3E4B9264" w14:textId="77777777" w:rsidR="00512E1A" w:rsidRDefault="00512E1A" w:rsidP="00512E1A">
      <w:pPr>
        <w:autoSpaceDE w:val="0"/>
        <w:autoSpaceDN w:val="0"/>
        <w:adjustRightInd w:val="0"/>
        <w:spacing w:after="0" w:line="240" w:lineRule="auto"/>
        <w:rPr>
          <w:rFonts w:ascii="Arial" w:hAnsi="Arial" w:cs="Arial"/>
        </w:rPr>
      </w:pPr>
    </w:p>
    <w:p w14:paraId="743BCF15" w14:textId="77777777" w:rsidR="00512E1A" w:rsidRDefault="00512E1A" w:rsidP="00512E1A">
      <w:pPr>
        <w:autoSpaceDE w:val="0"/>
        <w:autoSpaceDN w:val="0"/>
        <w:adjustRightInd w:val="0"/>
        <w:spacing w:after="0" w:line="240" w:lineRule="auto"/>
        <w:rPr>
          <w:rFonts w:ascii="Arial" w:hAnsi="Arial" w:cs="Arial"/>
        </w:rPr>
      </w:pPr>
      <w:r>
        <w:rPr>
          <w:rFonts w:ascii="Arial" w:hAnsi="Arial" w:cs="Arial"/>
          <w:b/>
          <w:bCs/>
        </w:rPr>
        <w:t xml:space="preserve">John Johnson, Investigator, </w:t>
      </w:r>
      <w:r w:rsidRPr="00512E1A">
        <w:rPr>
          <w:rFonts w:ascii="Arial" w:hAnsi="Arial" w:cs="Arial"/>
          <w:bCs/>
        </w:rPr>
        <w:t>(1 summer month)</w:t>
      </w:r>
      <w:r>
        <w:rPr>
          <w:rFonts w:ascii="Arial" w:hAnsi="Arial" w:cs="Arial"/>
          <w:b/>
          <w:bCs/>
        </w:rPr>
        <w:t xml:space="preserve"> </w:t>
      </w:r>
      <w:r>
        <w:rPr>
          <w:rFonts w:ascii="Arial" w:hAnsi="Arial" w:cs="Arial"/>
        </w:rPr>
        <w:t xml:space="preserve">is an Associate Professor of Important Department at the University of Anywhere. He is an active researcher in the project field and is currently conducting an important study. Johnson will assist in determining the relevance of the proposed models and development of any dissemination materials. He will also supervise one graduate research assistant at the University of Anywhere in developing a comprehensive literature review of current applications of contextual modeling and in formulating a comprehensive conceptual contextual model of the phenomenon. </w:t>
      </w:r>
    </w:p>
    <w:p w14:paraId="358440C8" w14:textId="77777777" w:rsidR="00512E1A" w:rsidRDefault="00512E1A" w:rsidP="00512E1A">
      <w:pPr>
        <w:autoSpaceDE w:val="0"/>
        <w:autoSpaceDN w:val="0"/>
        <w:adjustRightInd w:val="0"/>
        <w:spacing w:after="0" w:line="240" w:lineRule="auto"/>
        <w:rPr>
          <w:rFonts w:ascii="Arial" w:hAnsi="Arial" w:cs="Arial"/>
        </w:rPr>
      </w:pPr>
    </w:p>
    <w:p w14:paraId="2DB5FEB7" w14:textId="77777777" w:rsidR="003B43FD" w:rsidRDefault="00512E1A" w:rsidP="00512E1A">
      <w:pPr>
        <w:autoSpaceDE w:val="0"/>
        <w:autoSpaceDN w:val="0"/>
        <w:adjustRightInd w:val="0"/>
        <w:spacing w:after="0" w:line="240" w:lineRule="auto"/>
      </w:pPr>
      <w:r>
        <w:rPr>
          <w:rFonts w:ascii="Arial" w:hAnsi="Arial" w:cs="Arial"/>
          <w:b/>
          <w:bCs/>
        </w:rPr>
        <w:t xml:space="preserve">TBA, Graduate Research Assistant, </w:t>
      </w:r>
      <w:r w:rsidRPr="00512E1A">
        <w:rPr>
          <w:rFonts w:ascii="Arial" w:hAnsi="Arial" w:cs="Arial"/>
          <w:bCs/>
        </w:rPr>
        <w:t>(5.88 person months)</w:t>
      </w:r>
      <w:r>
        <w:rPr>
          <w:rFonts w:ascii="Arial" w:hAnsi="Arial" w:cs="Arial"/>
        </w:rPr>
        <w:t xml:space="preserve"> is necessary to assist with the conduct of a critical review of the literature surrounding contextual modeling. The resulting critical review will facilitate the development of the contextual model for the current project, allowing quantitative studies to test a broader model using the methods this grant develops. </w:t>
      </w:r>
    </w:p>
    <w:sectPr w:rsidR="003B43FD" w:rsidSect="00C2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1A"/>
    <w:rsid w:val="003B43FD"/>
    <w:rsid w:val="00512E1A"/>
    <w:rsid w:val="007E22D8"/>
    <w:rsid w:val="00A62F0E"/>
    <w:rsid w:val="00C2788D"/>
    <w:rsid w:val="00CC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67F7"/>
  <w15:docId w15:val="{B97DCE25-B54C-4F52-8608-12FAA2F3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20459F099C647BBE3AC01387B01D0" ma:contentTypeVersion="15" ma:contentTypeDescription="Create a new document." ma:contentTypeScope="" ma:versionID="f94ff9fd2da740dbf1bb270508e3794f">
  <xsd:schema xmlns:xsd="http://www.w3.org/2001/XMLSchema" xmlns:xs="http://www.w3.org/2001/XMLSchema" xmlns:p="http://schemas.microsoft.com/office/2006/metadata/properties" xmlns:ns2="e36f3d9e-6ac1-4ad3-aa5b-e3b3998a720a" xmlns:ns3="3f5c3a18-9b66-4e59-981e-092352935752" targetNamespace="http://schemas.microsoft.com/office/2006/metadata/properties" ma:root="true" ma:fieldsID="96c524fbaa40e738d730570195a882eb" ns2:_="" ns3:_="">
    <xsd:import namespace="e36f3d9e-6ac1-4ad3-aa5b-e3b3998a720a"/>
    <xsd:import namespace="3f5c3a18-9b66-4e59-981e-0923529357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f3d9e-6ac1-4ad3-aa5b-e3b3998a7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c3a18-9b66-4e59-981e-092352935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6ad553a-74b2-4b51-8caa-68b82e4e2453}" ma:internalName="TaxCatchAll" ma:showField="CatchAllData" ma:web="3f5c3a18-9b66-4e59-981e-092352935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5c3a18-9b66-4e59-981e-092352935752" xsi:nil="true"/>
    <lcf76f155ced4ddcb4097134ff3c332f xmlns="e36f3d9e-6ac1-4ad3-aa5b-e3b3998a72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DB4B3-E8C4-430C-AA83-E9C77C1DB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f3d9e-6ac1-4ad3-aa5b-e3b3998a720a"/>
    <ds:schemaRef ds:uri="3f5c3a18-9b66-4e59-981e-092352935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786F2-D2C8-4E48-A9D6-E7282C851CBE}">
  <ds:schemaRefs>
    <ds:schemaRef ds:uri="http://schemas.microsoft.com/office/2006/metadata/properties"/>
    <ds:schemaRef ds:uri="http://schemas.microsoft.com/office/infopath/2007/PartnerControls"/>
    <ds:schemaRef ds:uri="3f5c3a18-9b66-4e59-981e-092352935752"/>
    <ds:schemaRef ds:uri="e36f3d9e-6ac1-4ad3-aa5b-e3b3998a720a"/>
  </ds:schemaRefs>
</ds:datastoreItem>
</file>

<file path=customXml/itemProps3.xml><?xml version="1.0" encoding="utf-8"?>
<ds:datastoreItem xmlns:ds="http://schemas.openxmlformats.org/officeDocument/2006/customXml" ds:itemID="{E98C3278-68F3-4282-A1C2-045B2DFC7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969</Characters>
  <Application>Microsoft Office Word</Application>
  <DocSecurity>0</DocSecurity>
  <Lines>17</Lines>
  <Paragraphs>4</Paragraphs>
  <ScaleCrop>false</ScaleCrop>
  <Company>University Nebraska Lincoln</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slund2</dc:creator>
  <cp:keywords/>
  <dc:description/>
  <cp:lastModifiedBy>Kate Carlin</cp:lastModifiedBy>
  <cp:revision>3</cp:revision>
  <dcterms:created xsi:type="dcterms:W3CDTF">2026-03-05T22:03:00Z</dcterms:created>
  <dcterms:modified xsi:type="dcterms:W3CDTF">2026-03-05T22:04:00Z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0x01010059B20459F099C647BBE3AC01387B01D0</vt:lpwstr>
  </property>
</Properties>
</file>