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CE38939" w:rsidR="007642C2" w:rsidRPr="00FF2359" w:rsidRDefault="00FF2359" w:rsidP="00FF2359">
      <w:pPr>
        <w:jc w:val="center"/>
        <w:rPr>
          <w:rFonts w:ascii="Arial" w:eastAsia="Times New Roman" w:hAnsi="Arial" w:cs="Arial"/>
          <w:sz w:val="22"/>
          <w:szCs w:val="22"/>
        </w:rPr>
      </w:pPr>
      <w:r w:rsidRPr="00FF2359">
        <w:rPr>
          <w:rFonts w:ascii="Arial" w:eastAsia="Times New Roman" w:hAnsi="Arial" w:cs="Arial"/>
          <w:b/>
          <w:bCs/>
          <w:sz w:val="22"/>
          <w:szCs w:val="22"/>
        </w:rPr>
        <w:t>Maximizing Investigators’ Research Award (R35 - Clinical Trial Optional)</w:t>
      </w:r>
      <w:r w:rsidRPr="00FF2359">
        <w:rPr>
          <w:rFonts w:ascii="Arial" w:eastAsia="Times New Roman" w:hAnsi="Arial" w:cs="Arial"/>
          <w:sz w:val="22"/>
          <w:szCs w:val="22"/>
        </w:rPr>
        <w:t xml:space="preserve"> </w:t>
      </w:r>
      <w:r w:rsidR="77AB5BDB" w:rsidRPr="00FF2359">
        <w:rPr>
          <w:rFonts w:ascii="Arial" w:eastAsia="Arial" w:hAnsi="Arial" w:cs="Arial"/>
          <w:b/>
          <w:bCs/>
          <w:color w:val="000000" w:themeColor="text1"/>
          <w:sz w:val="22"/>
          <w:szCs w:val="22"/>
        </w:rPr>
        <w:t>Outline/Checklist</w:t>
      </w:r>
    </w:p>
    <w:p w14:paraId="22F19981" w14:textId="7F932749" w:rsidR="007642C2" w:rsidRDefault="007F6E81" w:rsidP="004C0941">
      <w:pPr>
        <w:spacing w:after="120" w:line="240" w:lineRule="auto"/>
        <w:jc w:val="center"/>
        <w:rPr>
          <w:rFonts w:ascii="Arial" w:eastAsia="Arial" w:hAnsi="Arial" w:cs="Arial"/>
          <w:color w:val="000000" w:themeColor="text1"/>
          <w:sz w:val="22"/>
          <w:szCs w:val="22"/>
        </w:rPr>
      </w:pPr>
      <w:r w:rsidRPr="00552840">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53BCD37C"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w:t>
                            </w:r>
                            <w:r w:rsidR="00CF3335" w:rsidRPr="00CF3335">
                              <w:rPr>
                                <w:rFonts w:ascii="Arial" w:hAnsi="Arial" w:cs="Arial"/>
                                <w:sz w:val="22"/>
                                <w:szCs w:val="22"/>
                              </w:rPr>
                              <w:t>Maximizing Investigators’ Research Award (MIRA) proposal</w:t>
                            </w:r>
                            <w:r w:rsidR="00CF3335">
                              <w:rPr>
                                <w:rFonts w:ascii="Arial" w:hAnsi="Arial" w:cs="Arial"/>
                                <w:sz w:val="22"/>
                                <w:szCs w:val="22"/>
                              </w:rPr>
                              <w:t xml:space="preserve"> </w:t>
                            </w:r>
                            <w:r w:rsidRPr="00D40F0D">
                              <w:rPr>
                                <w:rFonts w:ascii="Arial" w:hAnsi="Arial" w:cs="Arial"/>
                                <w:sz w:val="22"/>
                                <w:szCs w:val="22"/>
                              </w:rPr>
                              <w:t xml:space="preserve">submitted to </w:t>
                            </w:r>
                            <w:r w:rsidR="00841699" w:rsidRPr="00D40F0D">
                              <w:rPr>
                                <w:rFonts w:ascii="Arial" w:hAnsi="Arial" w:cs="Arial"/>
                                <w:sz w:val="22"/>
                                <w:szCs w:val="22"/>
                              </w:rPr>
                              <w:t>NIH. Review complete instructions in the</w:t>
                            </w:r>
                            <w:r w:rsidR="00CF3335">
                              <w:rPr>
                                <w:rFonts w:ascii="Arial" w:hAnsi="Arial" w:cs="Arial"/>
                                <w:sz w:val="22"/>
                                <w:szCs w:val="22"/>
                              </w:rPr>
                              <w:t xml:space="preserve"> </w:t>
                            </w:r>
                            <w:hyperlink r:id="rId8" w:history="1">
                              <w:r w:rsidR="00CF3335" w:rsidRPr="00CF6F24">
                                <w:rPr>
                                  <w:rStyle w:val="Hyperlink"/>
                                  <w:rFonts w:ascii="Arial" w:hAnsi="Arial" w:cs="Arial"/>
                                  <w:color w:val="156082" w:themeColor="accent1"/>
                                  <w:sz w:val="22"/>
                                  <w:szCs w:val="22"/>
                                </w:rPr>
                                <w:t>Funding Opportunity Announcement (FOA)</w:t>
                              </w:r>
                            </w:hyperlink>
                            <w:r w:rsidR="000A5ECA">
                              <w:rPr>
                                <w:rFonts w:ascii="Arial" w:hAnsi="Arial" w:cs="Arial"/>
                                <w:sz w:val="22"/>
                                <w:szCs w:val="22"/>
                              </w:rPr>
                              <w:t>, the</w:t>
                            </w:r>
                            <w:r w:rsidR="00841699" w:rsidRPr="00D40F0D">
                              <w:rPr>
                                <w:rFonts w:ascii="Arial" w:hAnsi="Arial" w:cs="Arial"/>
                                <w:sz w:val="22"/>
                                <w:szCs w:val="22"/>
                              </w:rPr>
                              <w:t xml:space="preserve"> </w:t>
                            </w:r>
                            <w:hyperlink r:id="rId9" w:history="1">
                              <w:r w:rsidR="00D40F0D" w:rsidRPr="00CF6F24">
                                <w:rPr>
                                  <w:rStyle w:val="Hyperlink"/>
                                  <w:rFonts w:ascii="Arial" w:hAnsi="Arial" w:cs="Arial"/>
                                  <w:color w:val="156082" w:themeColor="accent1"/>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0" w:history="1">
                              <w:r w:rsidR="00D40F0D" w:rsidRPr="00CF6F24">
                                <w:rPr>
                                  <w:rStyle w:val="Hyperlink"/>
                                  <w:rFonts w:ascii="Arial" w:hAnsi="Arial" w:cs="Arial"/>
                                  <w:color w:val="156082" w:themeColor="accent1"/>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47C8F9C8"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1" w:history="1">
                              <w:r w:rsidRPr="00CF6F24">
                                <w:rPr>
                                  <w:rStyle w:val="Hyperlink"/>
                                  <w:rFonts w:ascii="Arial" w:eastAsia="Times New Roman" w:hAnsi="Arial" w:cs="Arial"/>
                                  <w:color w:val="156082" w:themeColor="accent1"/>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53BCD37C"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w:t>
                      </w:r>
                      <w:r w:rsidR="00CF3335" w:rsidRPr="00CF3335">
                        <w:rPr>
                          <w:rFonts w:ascii="Arial" w:hAnsi="Arial" w:cs="Arial"/>
                          <w:sz w:val="22"/>
                          <w:szCs w:val="22"/>
                        </w:rPr>
                        <w:t>Maximizing Investigators’ Research Award (MIRA) proposal</w:t>
                      </w:r>
                      <w:r w:rsidR="00CF3335">
                        <w:rPr>
                          <w:rFonts w:ascii="Arial" w:hAnsi="Arial" w:cs="Arial"/>
                          <w:sz w:val="22"/>
                          <w:szCs w:val="22"/>
                        </w:rPr>
                        <w:t xml:space="preserve"> </w:t>
                      </w:r>
                      <w:r w:rsidRPr="00D40F0D">
                        <w:rPr>
                          <w:rFonts w:ascii="Arial" w:hAnsi="Arial" w:cs="Arial"/>
                          <w:sz w:val="22"/>
                          <w:szCs w:val="22"/>
                        </w:rPr>
                        <w:t xml:space="preserve">submitted to </w:t>
                      </w:r>
                      <w:r w:rsidR="00841699" w:rsidRPr="00D40F0D">
                        <w:rPr>
                          <w:rFonts w:ascii="Arial" w:hAnsi="Arial" w:cs="Arial"/>
                          <w:sz w:val="22"/>
                          <w:szCs w:val="22"/>
                        </w:rPr>
                        <w:t>NIH. Review complete instructions in the</w:t>
                      </w:r>
                      <w:r w:rsidR="00CF3335">
                        <w:rPr>
                          <w:rFonts w:ascii="Arial" w:hAnsi="Arial" w:cs="Arial"/>
                          <w:sz w:val="22"/>
                          <w:szCs w:val="22"/>
                        </w:rPr>
                        <w:t xml:space="preserve"> </w:t>
                      </w:r>
                      <w:hyperlink r:id="rId12" w:history="1">
                        <w:r w:rsidR="00CF3335" w:rsidRPr="00CF6F24">
                          <w:rPr>
                            <w:rStyle w:val="Hyperlink"/>
                            <w:rFonts w:ascii="Arial" w:hAnsi="Arial" w:cs="Arial"/>
                            <w:color w:val="156082" w:themeColor="accent1"/>
                            <w:sz w:val="22"/>
                            <w:szCs w:val="22"/>
                          </w:rPr>
                          <w:t>Funding Opportunity Announcement (FOA)</w:t>
                        </w:r>
                      </w:hyperlink>
                      <w:r w:rsidR="000A5ECA">
                        <w:rPr>
                          <w:rFonts w:ascii="Arial" w:hAnsi="Arial" w:cs="Arial"/>
                          <w:sz w:val="22"/>
                          <w:szCs w:val="22"/>
                        </w:rPr>
                        <w:t>, the</w:t>
                      </w:r>
                      <w:r w:rsidR="00841699" w:rsidRPr="00D40F0D">
                        <w:rPr>
                          <w:rFonts w:ascii="Arial" w:hAnsi="Arial" w:cs="Arial"/>
                          <w:sz w:val="22"/>
                          <w:szCs w:val="22"/>
                        </w:rPr>
                        <w:t xml:space="preserve"> </w:t>
                      </w:r>
                      <w:hyperlink r:id="rId13" w:history="1">
                        <w:r w:rsidR="00D40F0D" w:rsidRPr="00CF6F24">
                          <w:rPr>
                            <w:rStyle w:val="Hyperlink"/>
                            <w:rFonts w:ascii="Arial" w:hAnsi="Arial" w:cs="Arial"/>
                            <w:color w:val="156082" w:themeColor="accent1"/>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4" w:history="1">
                        <w:r w:rsidR="00D40F0D" w:rsidRPr="00CF6F24">
                          <w:rPr>
                            <w:rStyle w:val="Hyperlink"/>
                            <w:rFonts w:ascii="Arial" w:hAnsi="Arial" w:cs="Arial"/>
                            <w:color w:val="156082" w:themeColor="accent1"/>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47C8F9C8"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5" w:history="1">
                        <w:r w:rsidRPr="00CF6F24">
                          <w:rPr>
                            <w:rStyle w:val="Hyperlink"/>
                            <w:rFonts w:ascii="Arial" w:eastAsia="Times New Roman" w:hAnsi="Arial" w:cs="Arial"/>
                            <w:color w:val="156082" w:themeColor="accent1"/>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Pr>
          <w:rFonts w:ascii="Arial" w:eastAsia="Arial" w:hAnsi="Arial" w:cs="Arial"/>
          <w:color w:val="000000" w:themeColor="text1"/>
          <w:sz w:val="22"/>
          <w:szCs w:val="22"/>
        </w:rPr>
        <w:t>National Institutes of Health</w:t>
      </w:r>
    </w:p>
    <w:p w14:paraId="685D47A1" w14:textId="4C35826E" w:rsidR="007642C2" w:rsidRPr="0072013B" w:rsidRDefault="269EF738" w:rsidP="004C6F14">
      <w:pPr>
        <w:pStyle w:val="Style4"/>
      </w:pPr>
      <w:r w:rsidRPr="0072013B">
        <w:t>Checklist of Application Components</w:t>
      </w:r>
    </w:p>
    <w:p w14:paraId="02D7A224" w14:textId="58262241" w:rsidR="007642C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SF424 (R&amp;R) Form</w:t>
      </w:r>
    </w:p>
    <w:p w14:paraId="08B65615" w14:textId="3D9E87E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Cover Letter Attachment (if applicable)</w:t>
      </w:r>
    </w:p>
    <w:p w14:paraId="3AB43887" w14:textId="1D6F65B3"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Cover Page Supplement Form</w:t>
      </w:r>
    </w:p>
    <w:p w14:paraId="0AF426B6" w14:textId="0D4975F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Compliance Assurance (if applicable)</w:t>
      </w:r>
    </w:p>
    <w:p w14:paraId="2C9EED97" w14:textId="67E2227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Sample IRB Consent Form (if applicable)</w:t>
      </w:r>
    </w:p>
    <w:p w14:paraId="477BDB45" w14:textId="7C64295E" w:rsidR="001E6772" w:rsidRPr="00AA2E6E"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AA2E6E">
        <w:rPr>
          <w:rFonts w:ascii="Arial" w:eastAsia="Arial" w:hAnsi="Arial" w:cs="Arial"/>
          <w:color w:val="000000" w:themeColor="text1"/>
          <w:sz w:val="22"/>
          <w:szCs w:val="22"/>
        </w:rPr>
        <w:t>PHS 398 Research Plan Form</w:t>
      </w:r>
    </w:p>
    <w:p w14:paraId="051512BD" w14:textId="5789124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Research Strategy</w:t>
      </w:r>
    </w:p>
    <w:p w14:paraId="5237668A" w14:textId="6AED2865"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Progress Report Publication (Renewal applications only)</w:t>
      </w:r>
    </w:p>
    <w:p w14:paraId="006FD023" w14:textId="776FAA0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Vertebrate Animals (if applicable)</w:t>
      </w:r>
    </w:p>
    <w:p w14:paraId="6F5FD88F" w14:textId="701BC66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Select Agent Research (if applicable)</w:t>
      </w:r>
    </w:p>
    <w:p w14:paraId="4AB61397" w14:textId="0BCEBD3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Consortium/Contractual Arrangements (if applicable)</w:t>
      </w:r>
    </w:p>
    <w:p w14:paraId="586EF057" w14:textId="1C55F8D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Letters of Support (if applicable)</w:t>
      </w:r>
    </w:p>
    <w:p w14:paraId="6886136A" w14:textId="7DF8D48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 Sharing Plan(s) (if applicable)</w:t>
      </w:r>
    </w:p>
    <w:p w14:paraId="13E88FDD" w14:textId="3A5A503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Plans (Data Management and Sharing Plan)</w:t>
      </w:r>
    </w:p>
    <w:p w14:paraId="3EB491EE" w14:textId="3958E23D"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Authentication of Key Biological and/or Chemical Resources (if applicable)</w:t>
      </w:r>
    </w:p>
    <w:p w14:paraId="75709710" w14:textId="3669821D"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Appendix (if applicable)</w:t>
      </w:r>
    </w:p>
    <w:p w14:paraId="15925ED9" w14:textId="3501E821" w:rsidR="001E6772" w:rsidRPr="009F12D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R&amp;R Senior/Key Person Profile (Expanded) Form</w:t>
      </w:r>
    </w:p>
    <w:p w14:paraId="34D42EF2" w14:textId="0FCC1C65"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Biographical Sketch</w:t>
      </w:r>
      <w:r w:rsidR="009F12D1" w:rsidRPr="009F12D1">
        <w:rPr>
          <w:rFonts w:ascii="Arial" w:eastAsia="Arial" w:hAnsi="Arial" w:cs="Arial"/>
          <w:color w:val="000000" w:themeColor="text1"/>
          <w:sz w:val="22"/>
          <w:szCs w:val="22"/>
        </w:rPr>
        <w:t xml:space="preserve"> Common Form and NIH Biographical Sketch Supplement</w:t>
      </w:r>
    </w:p>
    <w:p w14:paraId="033BD7DE" w14:textId="08D61760" w:rsidR="001E6772" w:rsidRPr="009F12D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R&amp;R Other Project Information Form</w:t>
      </w:r>
    </w:p>
    <w:p w14:paraId="22A42BB9" w14:textId="282BB1E1"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Project Summary/Abstract</w:t>
      </w:r>
    </w:p>
    <w:p w14:paraId="3F524827" w14:textId="3531D869"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Project Narrative</w:t>
      </w:r>
    </w:p>
    <w:p w14:paraId="67AFB7DC" w14:textId="12B7D3A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Bibliography</w:t>
      </w:r>
      <w:r w:rsidRPr="0072013B">
        <w:rPr>
          <w:rFonts w:ascii="Arial" w:eastAsia="Arial" w:hAnsi="Arial" w:cs="Arial"/>
          <w:color w:val="000000" w:themeColor="text1"/>
          <w:sz w:val="22"/>
          <w:szCs w:val="22"/>
        </w:rPr>
        <w:t xml:space="preserve"> and References Cited</w:t>
      </w:r>
    </w:p>
    <w:p w14:paraId="4D802581" w14:textId="4B27BB5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Facilities and Other Resources</w:t>
      </w:r>
    </w:p>
    <w:p w14:paraId="48F10F91" w14:textId="70FB9C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Equipment</w:t>
      </w:r>
    </w:p>
    <w:p w14:paraId="14CA090B" w14:textId="70FBA93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Other Attachments (if applicable)</w:t>
      </w:r>
    </w:p>
    <w:p w14:paraId="65E11F50" w14:textId="149E5B86"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Project/Performance Site Location(s) Form</w:t>
      </w:r>
    </w:p>
    <w:p w14:paraId="542CB450" w14:textId="784B1DAF"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or</w:t>
      </w:r>
      <w:r w:rsidRPr="0072013B">
        <w:rPr>
          <w:rFonts w:ascii="Arial" w:eastAsia="Arial" w:hAnsi="Arial" w:cs="Arial"/>
          <w:color w:val="000000" w:themeColor="text1"/>
          <w:sz w:val="22"/>
          <w:szCs w:val="22"/>
        </w:rPr>
        <w:t xml:space="preserve"> the R&amp;R Budget Form</w:t>
      </w:r>
    </w:p>
    <w:p w14:paraId="520FE2F9" w14:textId="6625ED5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Budget Justification Attachments</w:t>
      </w:r>
    </w:p>
    <w:p w14:paraId="3D314DD0" w14:textId="1A46ECA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F200A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Human Subjects and Clinical </w:t>
      </w:r>
      <w:r w:rsidRPr="00F200A1">
        <w:rPr>
          <w:rFonts w:ascii="Arial" w:eastAsia="Arial" w:hAnsi="Arial" w:cs="Arial"/>
          <w:color w:val="000000" w:themeColor="text1"/>
          <w:sz w:val="22"/>
          <w:szCs w:val="22"/>
        </w:rPr>
        <w:t>Trials Information Form</w:t>
      </w:r>
    </w:p>
    <w:p w14:paraId="46AE5F35" w14:textId="25A2ECD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Women and Minorities (required for most human subject studies)</w:t>
      </w:r>
    </w:p>
    <w:p w14:paraId="543F3AAC" w14:textId="651C006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Recruitment and Retention Plan (required for most human subject studies)</w:t>
      </w:r>
    </w:p>
    <w:p w14:paraId="491C30B5" w14:textId="32D6FFA4"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Study Timeline (required for clinical trials, optional for other human subject studies</w:t>
      </w:r>
      <w:r w:rsidR="00072460" w:rsidRPr="0072013B">
        <w:rPr>
          <w:rFonts w:ascii="Arial" w:eastAsia="Arial" w:hAnsi="Arial" w:cs="Arial"/>
          <w:color w:val="000000" w:themeColor="text1"/>
          <w:sz w:val="22"/>
          <w:szCs w:val="22"/>
        </w:rPr>
        <w:t>)</w:t>
      </w:r>
    </w:p>
    <w:p w14:paraId="69A4852F" w14:textId="00BEB89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Protection of Human Subjects (required for all human subject studies)</w:t>
      </w:r>
    </w:p>
    <w:p w14:paraId="4649FE17" w14:textId="39B47C21"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Single Institutional Review Board Plan (if applicable)</w:t>
      </w:r>
    </w:p>
    <w:p w14:paraId="236EDB13" w14:textId="1590F998"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Overall Structure of the Study Team (optional)</w:t>
      </w:r>
    </w:p>
    <w:p w14:paraId="399BC391" w14:textId="1D601B2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Statistical Design and Power (clinical trials only)</w:t>
      </w:r>
    </w:p>
    <w:p w14:paraId="421D5B2A" w14:textId="019CFE4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FDA-regulated Interventions (if applicable)</w:t>
      </w:r>
    </w:p>
    <w:p w14:paraId="3898B1E7" w14:textId="4C86DB5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Dissemination Plan (clinical trials only)</w:t>
      </w:r>
    </w:p>
    <w:p w14:paraId="6F2B8CAD" w14:textId="3FFEC785"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Specimens and/or Data Justification (if applicable)</w:t>
      </w:r>
    </w:p>
    <w:p w14:paraId="2261D112" w14:textId="53D6212C"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Delayed Onset Study(</w:t>
      </w:r>
      <w:proofErr w:type="spellStart"/>
      <w:r w:rsidRPr="0072013B">
        <w:rPr>
          <w:rFonts w:ascii="Arial" w:eastAsia="Arial" w:hAnsi="Arial" w:cs="Arial"/>
          <w:color w:val="000000" w:themeColor="text1"/>
          <w:sz w:val="22"/>
          <w:szCs w:val="22"/>
        </w:rPr>
        <w:t>ies</w:t>
      </w:r>
      <w:proofErr w:type="spellEnd"/>
      <w:r w:rsidRPr="0072013B">
        <w:rPr>
          <w:rFonts w:ascii="Arial" w:eastAsia="Arial" w:hAnsi="Arial" w:cs="Arial"/>
          <w:color w:val="000000" w:themeColor="text1"/>
          <w:sz w:val="22"/>
          <w:szCs w:val="22"/>
        </w:rPr>
        <w:t>) Justification (if applicable)</w:t>
      </w:r>
    </w:p>
    <w:p w14:paraId="69D1630C" w14:textId="04A8C752" w:rsidR="007642C2" w:rsidRPr="0072013B"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72013B" w:rsidRDefault="007642C2" w:rsidP="007F6E81">
      <w:pPr>
        <w:spacing w:line="240" w:lineRule="auto"/>
        <w:rPr>
          <w:rFonts w:ascii="Arial" w:eastAsia="Arial" w:hAnsi="Arial" w:cs="Arial"/>
          <w:color w:val="000000" w:themeColor="text1"/>
          <w:sz w:val="22"/>
          <w:szCs w:val="22"/>
        </w:rPr>
      </w:pPr>
    </w:p>
    <w:p w14:paraId="563D5B3C" w14:textId="41F63472" w:rsidR="007642C2" w:rsidRPr="0072013B" w:rsidRDefault="007642C2" w:rsidP="007F6E81">
      <w:pPr>
        <w:spacing w:after="120" w:line="240" w:lineRule="auto"/>
        <w:rPr>
          <w:rFonts w:ascii="Arial" w:hAnsi="Arial" w:cs="Arial"/>
          <w:sz w:val="22"/>
          <w:szCs w:val="22"/>
        </w:rPr>
      </w:pPr>
    </w:p>
    <w:p w14:paraId="332E5701" w14:textId="60D480A6" w:rsidR="007642C2" w:rsidRPr="0072013B" w:rsidRDefault="007642C2" w:rsidP="007F6E81">
      <w:pPr>
        <w:spacing w:after="120" w:line="240" w:lineRule="auto"/>
        <w:rPr>
          <w:rFonts w:ascii="Arial" w:hAnsi="Arial" w:cs="Arial"/>
          <w:sz w:val="22"/>
          <w:szCs w:val="22"/>
        </w:rPr>
      </w:pPr>
    </w:p>
    <w:p w14:paraId="40C9D9CF" w14:textId="3B63DAE8" w:rsidR="007642C2" w:rsidRPr="0072013B" w:rsidRDefault="007D1FC8" w:rsidP="007F6E81">
      <w:pPr>
        <w:spacing w:after="120" w:line="240" w:lineRule="auto"/>
        <w:rPr>
          <w:rFonts w:ascii="Arial" w:hAnsi="Arial" w:cs="Arial"/>
          <w:sz w:val="22"/>
          <w:szCs w:val="22"/>
        </w:rPr>
      </w:pPr>
      <w:r w:rsidRPr="0072013B">
        <w:rPr>
          <w:rFonts w:ascii="Arial" w:hAnsi="Arial" w:cs="Arial"/>
          <w:sz w:val="22"/>
          <w:szCs w:val="22"/>
        </w:rPr>
        <w:br w:type="page"/>
      </w:r>
    </w:p>
    <w:p w14:paraId="7DA8AB87" w14:textId="36DF951B" w:rsidR="007642C2" w:rsidRPr="0072013B" w:rsidRDefault="00072460" w:rsidP="00CF6F24">
      <w:pPr>
        <w:pStyle w:val="Style1"/>
      </w:pPr>
      <w:r w:rsidRPr="0072013B">
        <w:lastRenderedPageBreak/>
        <w:t>SF424 R&amp;R Form</w:t>
      </w:r>
    </w:p>
    <w:p w14:paraId="19B18879" w14:textId="77777777" w:rsidR="008167FE" w:rsidRPr="0072013B" w:rsidRDefault="003471BB" w:rsidP="004C6F14">
      <w:pPr>
        <w:pStyle w:val="Style5"/>
      </w:pPr>
      <w:r w:rsidRPr="0072013B">
        <w:t>Cover Letter Attachment (if applicable)</w:t>
      </w:r>
    </w:p>
    <w:p w14:paraId="570AC770" w14:textId="354EAB68" w:rsidR="008167FE" w:rsidRPr="0072013B" w:rsidRDefault="008167FE"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Address the cover letter to the Division of Receipt and Referral</w:t>
      </w:r>
      <w:r w:rsidR="00542D22">
        <w:rPr>
          <w:rFonts w:ascii="Arial" w:hAnsi="Arial" w:cs="Arial"/>
          <w:sz w:val="22"/>
          <w:szCs w:val="22"/>
        </w:rPr>
        <w:t>.</w:t>
      </w:r>
    </w:p>
    <w:p w14:paraId="0FA5DF91" w14:textId="0C413BE3" w:rsidR="008167FE"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 xml:space="preserve">The cover letter is for internal use only and will not be shared with peer reviewers. The letter should contain </w:t>
      </w:r>
      <w:r w:rsidR="00797234" w:rsidRPr="0072013B">
        <w:rPr>
          <w:rFonts w:ascii="Arial" w:hAnsi="Arial" w:cs="Arial"/>
          <w:sz w:val="22"/>
          <w:szCs w:val="22"/>
        </w:rPr>
        <w:t>any of the following information, as applicable:</w:t>
      </w:r>
    </w:p>
    <w:p w14:paraId="4453EC75" w14:textId="35BBC8E0"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Application title.</w:t>
      </w:r>
    </w:p>
    <w:p w14:paraId="67CF8EF7" w14:textId="5B9AC573"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Title of FOA (PA or RFA).</w:t>
      </w:r>
    </w:p>
    <w:p w14:paraId="1B811AE5" w14:textId="5B574467"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For late applications, include specific information about the timing and nature of the delay</w:t>
      </w:r>
      <w:r w:rsidR="009F1A6C" w:rsidRPr="0072013B">
        <w:rPr>
          <w:rFonts w:ascii="Arial" w:hAnsi="Arial" w:cs="Arial"/>
          <w:sz w:val="22"/>
          <w:szCs w:val="22"/>
        </w:rPr>
        <w:t>.</w:t>
      </w:r>
    </w:p>
    <w:p w14:paraId="0CB4278F" w14:textId="0B46801A" w:rsidR="009F1A6C" w:rsidRPr="0072013B" w:rsidRDefault="009F1A6C"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For changed/corrected applications submitted after the due date, a cover letter is required, and it must </w:t>
      </w:r>
      <w:r w:rsidR="004241CC" w:rsidRPr="0072013B">
        <w:rPr>
          <w:rFonts w:ascii="Arial" w:hAnsi="Arial" w:cs="Arial"/>
          <w:sz w:val="22"/>
          <w:szCs w:val="22"/>
        </w:rPr>
        <w:t>explain the reason for late submission</w:t>
      </w:r>
      <w:r w:rsidR="00355D62" w:rsidRPr="0072013B">
        <w:rPr>
          <w:rFonts w:ascii="Arial" w:hAnsi="Arial" w:cs="Arial"/>
          <w:sz w:val="22"/>
          <w:szCs w:val="22"/>
        </w:rPr>
        <w:t xml:space="preserve"> of the changed/corrected application. If you already submitted a cover letter with a previous </w:t>
      </w:r>
      <w:r w:rsidR="006B70AD" w:rsidRPr="0072013B">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72013B">
        <w:rPr>
          <w:rFonts w:ascii="Arial" w:hAnsi="Arial" w:cs="Arial"/>
          <w:sz w:val="22"/>
          <w:szCs w:val="22"/>
        </w:rPr>
        <w:t>submitted in the cover letter as well as any additional information.</w:t>
      </w:r>
    </w:p>
    <w:p w14:paraId="4B4C024E" w14:textId="5294F2DF" w:rsidR="001636AD" w:rsidRPr="0072013B" w:rsidRDefault="001636AD"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Explanation of any subaward budget componen</w:t>
      </w:r>
      <w:r w:rsidR="009B15D2" w:rsidRPr="0072013B">
        <w:rPr>
          <w:rFonts w:ascii="Arial" w:hAnsi="Arial" w:cs="Arial"/>
          <w:sz w:val="22"/>
          <w:szCs w:val="22"/>
        </w:rPr>
        <w:t>ts that are not active for all budget periods of the proposed grant (se R&amp;R Subaward Budget Attachment[s] Form).</w:t>
      </w:r>
    </w:p>
    <w:p w14:paraId="357F298F" w14:textId="3E2FD25D" w:rsidR="009B15D2" w:rsidRPr="0072013B" w:rsidRDefault="009B15D2"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Statement</w:t>
      </w:r>
      <w:r w:rsidR="0097674B" w:rsidRPr="0072013B">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w:t>
      </w:r>
      <w:proofErr w:type="gramStart"/>
      <w:r w:rsidR="0097674B" w:rsidRPr="0072013B">
        <w:rPr>
          <w:rFonts w:ascii="Arial" w:hAnsi="Arial" w:cs="Arial"/>
          <w:sz w:val="22"/>
          <w:szCs w:val="22"/>
        </w:rPr>
        <w:t>a NIH</w:t>
      </w:r>
      <w:proofErr w:type="gramEnd"/>
      <w:r w:rsidR="0097674B" w:rsidRPr="0072013B">
        <w:rPr>
          <w:rFonts w:ascii="Arial" w:hAnsi="Arial" w:cs="Arial"/>
          <w:sz w:val="22"/>
          <w:szCs w:val="22"/>
        </w:rPr>
        <w:t xml:space="preserve"> official as part of your cover letter attachment</w:t>
      </w:r>
      <w:r w:rsidR="000F56D7" w:rsidRPr="0072013B">
        <w:rPr>
          <w:rFonts w:ascii="Arial" w:hAnsi="Arial" w:cs="Arial"/>
          <w:sz w:val="22"/>
          <w:szCs w:val="22"/>
        </w:rPr>
        <w:t>.</w:t>
      </w:r>
    </w:p>
    <w:p w14:paraId="3B2F4B1C" w14:textId="09C797B6"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Include a statement in the cover letter if the proposed </w:t>
      </w:r>
      <w:r w:rsidR="00637FBD" w:rsidRPr="0072013B">
        <w:rPr>
          <w:rFonts w:ascii="Arial" w:hAnsi="Arial" w:cs="Arial"/>
          <w:sz w:val="22"/>
          <w:szCs w:val="22"/>
        </w:rPr>
        <w:t>studies will generate large-scale human or non-human genomic data as detailed in the NIH Genomic Data Sharing Policy.</w:t>
      </w:r>
    </w:p>
    <w:p w14:paraId="6C6F344F" w14:textId="54B7C75B" w:rsidR="003471BB" w:rsidRPr="00894FE2" w:rsidRDefault="00637FBD" w:rsidP="00166A7D">
      <w:pPr>
        <w:pStyle w:val="ListParagraph"/>
        <w:numPr>
          <w:ilvl w:val="1"/>
          <w:numId w:val="3"/>
        </w:numPr>
        <w:spacing w:after="120" w:line="240" w:lineRule="auto"/>
        <w:rPr>
          <w:rFonts w:ascii="Arial" w:hAnsi="Arial" w:cs="Arial"/>
          <w:sz w:val="22"/>
          <w:szCs w:val="22"/>
        </w:rPr>
      </w:pPr>
      <w:r w:rsidRPr="0072013B">
        <w:rPr>
          <w:rFonts w:ascii="Arial" w:hAnsi="Arial" w:cs="Arial"/>
          <w:sz w:val="22"/>
          <w:szCs w:val="22"/>
        </w:rPr>
        <w:t>Include a statement if the proposed studies involve human fetal tissue obtained from elective abortions (HFT), regardless of whether or not Human Subjects are involved and/or there are costs associated with the HFT.</w:t>
      </w:r>
    </w:p>
    <w:p w14:paraId="36609A27" w14:textId="40AB9C7E" w:rsidR="003471BB" w:rsidRPr="0072013B" w:rsidRDefault="003471BB" w:rsidP="00D5666F">
      <w:pPr>
        <w:pStyle w:val="Style2"/>
      </w:pPr>
      <w:r w:rsidRPr="0072013B">
        <w:t>PHS 398 Cover Page Supplement Form</w:t>
      </w:r>
    </w:p>
    <w:p w14:paraId="3B0F8A6D" w14:textId="77777777" w:rsidR="003471BB" w:rsidRPr="0072013B" w:rsidRDefault="003471BB" w:rsidP="004C6F14">
      <w:pPr>
        <w:pStyle w:val="Style5"/>
      </w:pPr>
      <w:r w:rsidRPr="0072013B">
        <w:t>Human Fetal Tissue Compliance Assurance (if applicable)</w:t>
      </w:r>
    </w:p>
    <w:p w14:paraId="61627ED4" w14:textId="636BFBE6" w:rsidR="003471BB" w:rsidRPr="0072013B" w:rsidRDefault="003471BB" w:rsidP="00166A7D">
      <w:pPr>
        <w:pStyle w:val="ListParagraph"/>
        <w:numPr>
          <w:ilvl w:val="0"/>
          <w:numId w:val="3"/>
        </w:numPr>
        <w:spacing w:after="120" w:line="240" w:lineRule="auto"/>
        <w:rPr>
          <w:rFonts w:ascii="Arial" w:hAnsi="Arial" w:cs="Arial"/>
          <w:b/>
          <w:bCs/>
          <w:sz w:val="22"/>
          <w:szCs w:val="22"/>
        </w:rPr>
      </w:pPr>
      <w:r w:rsidRPr="0072013B">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72013B" w:rsidRDefault="003471BB" w:rsidP="004C6F14">
      <w:pPr>
        <w:pStyle w:val="Style5"/>
      </w:pPr>
      <w:r w:rsidRPr="0072013B">
        <w:t>Human Fetal Tissue Sample IRB Consent Form (if applicable</w:t>
      </w:r>
      <w:r w:rsidR="007D4ACF" w:rsidRPr="0072013B">
        <w:t>)</w:t>
      </w:r>
    </w:p>
    <w:p w14:paraId="23CF5FD3" w14:textId="420455F4" w:rsidR="00B66372" w:rsidRPr="0072013B" w:rsidRDefault="00B66372"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If the proposed project </w:t>
      </w:r>
      <w:r w:rsidR="005631DA" w:rsidRPr="0072013B">
        <w:rPr>
          <w:rFonts w:ascii="Arial" w:hAnsi="Arial" w:cs="Arial"/>
          <w:sz w:val="22"/>
          <w:szCs w:val="22"/>
        </w:rPr>
        <w:t>involves the use of HFT, provide a blank sample of the IRB-approved consent form. The form m</w:t>
      </w:r>
      <w:r w:rsidR="006F38E5" w:rsidRPr="0072013B">
        <w:rPr>
          <w:rFonts w:ascii="Arial" w:hAnsi="Arial" w:cs="Arial"/>
          <w:sz w:val="22"/>
          <w:szCs w:val="22"/>
        </w:rPr>
        <w:t>ust be a blank sample and named “HFTSampleIRBConsentForm.pdf.”</w:t>
      </w:r>
    </w:p>
    <w:p w14:paraId="7DD1C1CB" w14:textId="4C467ED3" w:rsidR="00894FE2" w:rsidRPr="00166A7D" w:rsidRDefault="006F38E5" w:rsidP="00894FE2">
      <w:pPr>
        <w:pStyle w:val="ListParagraph"/>
        <w:numPr>
          <w:ilvl w:val="0"/>
          <w:numId w:val="25"/>
        </w:numPr>
        <w:spacing w:after="120" w:line="240" w:lineRule="auto"/>
        <w:rPr>
          <w:rFonts w:ascii="Arial" w:hAnsi="Arial" w:cs="Arial"/>
          <w:sz w:val="22"/>
          <w:szCs w:val="22"/>
        </w:rPr>
      </w:pPr>
      <w:r w:rsidRPr="0072013B">
        <w:rPr>
          <w:rFonts w:ascii="Arial" w:hAnsi="Arial" w:cs="Arial"/>
          <w:sz w:val="22"/>
          <w:szCs w:val="22"/>
        </w:rPr>
        <w:t>The informed consent for use of HFT from elective abortions requires language that ackno</w:t>
      </w:r>
      <w:r w:rsidR="002078E3" w:rsidRPr="0072013B">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72013B">
        <w:rPr>
          <w:rFonts w:ascii="Arial" w:hAnsi="Arial" w:cs="Arial"/>
          <w:sz w:val="22"/>
          <w:szCs w:val="22"/>
        </w:rPr>
        <w:t xml:space="preserve">for donation of HFT occurred after the informed consent for abortion was </w:t>
      </w:r>
      <w:r w:rsidR="00BE3037" w:rsidRPr="0072013B">
        <w:rPr>
          <w:rFonts w:ascii="Arial" w:hAnsi="Arial" w:cs="Arial"/>
          <w:sz w:val="22"/>
          <w:szCs w:val="22"/>
        </w:rPr>
        <w:t>obtained</w:t>
      </w:r>
      <w:r w:rsidR="00AC7348" w:rsidRPr="0072013B">
        <w:rPr>
          <w:rFonts w:ascii="Arial" w:hAnsi="Arial" w:cs="Arial"/>
          <w:sz w:val="22"/>
          <w:szCs w:val="22"/>
        </w:rPr>
        <w:t xml:space="preserve"> will not affect the method of abortion, and that no enticements, benefits, or financial </w:t>
      </w:r>
      <w:r w:rsidR="00BE3037" w:rsidRPr="0072013B">
        <w:rPr>
          <w:rFonts w:ascii="Arial" w:hAnsi="Arial" w:cs="Arial"/>
          <w:sz w:val="22"/>
          <w:szCs w:val="22"/>
        </w:rPr>
        <w:t>incentives</w:t>
      </w:r>
      <w:r w:rsidR="00AC7348" w:rsidRPr="0072013B">
        <w:rPr>
          <w:rFonts w:ascii="Arial" w:hAnsi="Arial" w:cs="Arial"/>
          <w:sz w:val="22"/>
          <w:szCs w:val="22"/>
        </w:rPr>
        <w:t xml:space="preserve"> were used at any level of the process to </w:t>
      </w:r>
      <w:r w:rsidR="00BE3037" w:rsidRPr="0072013B">
        <w:rPr>
          <w:rFonts w:ascii="Arial" w:hAnsi="Arial" w:cs="Arial"/>
          <w:sz w:val="22"/>
          <w:szCs w:val="22"/>
        </w:rPr>
        <w:t>incentivize</w:t>
      </w:r>
      <w:r w:rsidR="00AC7348" w:rsidRPr="0072013B">
        <w:rPr>
          <w:rFonts w:ascii="Arial" w:hAnsi="Arial" w:cs="Arial"/>
          <w:sz w:val="22"/>
          <w:szCs w:val="22"/>
        </w:rPr>
        <w:t xml:space="preserve"> abortion or the donation of HFT. The form must be sign</w:t>
      </w:r>
      <w:r w:rsidR="00BE3037" w:rsidRPr="0072013B">
        <w:rPr>
          <w:rFonts w:ascii="Arial" w:hAnsi="Arial" w:cs="Arial"/>
          <w:sz w:val="22"/>
          <w:szCs w:val="22"/>
        </w:rPr>
        <w:t>ed by both the woman and the person who obtains the informed consent.</w:t>
      </w:r>
    </w:p>
    <w:p w14:paraId="505F4825"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72013B" w:rsidRDefault="003471BB" w:rsidP="00D5666F">
      <w:pPr>
        <w:pStyle w:val="Style3"/>
      </w:pPr>
      <w:r w:rsidRPr="0072013B">
        <w:lastRenderedPageBreak/>
        <w:t>PHS 398 Research Plan Form</w:t>
      </w:r>
    </w:p>
    <w:p w14:paraId="486D7754" w14:textId="188C5AFB" w:rsidR="003471BB" w:rsidRPr="0072013B" w:rsidRDefault="003471BB" w:rsidP="004C6F14">
      <w:pPr>
        <w:pStyle w:val="Style5"/>
      </w:pPr>
      <w:r w:rsidRPr="0072013B">
        <w:t xml:space="preserve">Research Strategy (limited to </w:t>
      </w:r>
      <w:r w:rsidR="009425E0">
        <w:t>six</w:t>
      </w:r>
      <w:r w:rsidRPr="0072013B">
        <w:t xml:space="preserve"> pages) </w:t>
      </w:r>
    </w:p>
    <w:p w14:paraId="249BFF40"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Cite published experimental details in the Research Strategy and </w:t>
      </w:r>
      <w:proofErr w:type="gramStart"/>
      <w:r w:rsidRPr="0072013B">
        <w:rPr>
          <w:rFonts w:ascii="Arial" w:hAnsi="Arial" w:cs="Arial"/>
          <w:szCs w:val="22"/>
        </w:rPr>
        <w:t>provide</w:t>
      </w:r>
      <w:proofErr w:type="gramEnd"/>
      <w:r w:rsidRPr="0072013B">
        <w:rPr>
          <w:rFonts w:ascii="Arial" w:hAnsi="Arial" w:cs="Arial"/>
          <w:szCs w:val="22"/>
        </w:rPr>
        <w:t xml:space="preserve"> the full reference in the Bibliography and References Cited document.</w:t>
      </w:r>
    </w:p>
    <w:p w14:paraId="2AD71226" w14:textId="77777777" w:rsidR="009574BC" w:rsidRPr="0072013B" w:rsidRDefault="003471BB" w:rsidP="0072013B">
      <w:pPr>
        <w:pStyle w:val="ListTable"/>
        <w:numPr>
          <w:ilvl w:val="0"/>
          <w:numId w:val="23"/>
        </w:numPr>
        <w:spacing w:before="0" w:after="0"/>
        <w:rPr>
          <w:rStyle w:val="Emphasis"/>
          <w:rFonts w:ascii="Arial" w:hAnsi="Arial" w:cs="Arial"/>
          <w:i w:val="0"/>
          <w:iCs w:val="0"/>
          <w:szCs w:val="22"/>
        </w:rPr>
      </w:pPr>
      <w:r w:rsidRPr="0072013B">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72013B">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72013B">
        <w:rPr>
          <w:rStyle w:val="Emphasis"/>
          <w:rFonts w:ascii="Arial" w:eastAsiaTheme="majorEastAsia" w:hAnsi="Arial" w:cs="Arial"/>
          <w:i w:val="0"/>
          <w:szCs w:val="22"/>
        </w:rPr>
        <w:t>appropriate in your discussion of the Research Strategy.</w:t>
      </w:r>
    </w:p>
    <w:p w14:paraId="7D8688BB" w14:textId="34E6E9AF" w:rsidR="003471BB" w:rsidRDefault="003471BB" w:rsidP="003812E1">
      <w:pPr>
        <w:pStyle w:val="ListTable"/>
        <w:numPr>
          <w:ilvl w:val="0"/>
          <w:numId w:val="23"/>
        </w:numPr>
        <w:spacing w:before="0" w:after="0"/>
        <w:rPr>
          <w:rFonts w:ascii="Arial" w:hAnsi="Arial" w:cs="Arial"/>
          <w:szCs w:val="22"/>
        </w:rPr>
      </w:pPr>
      <w:r w:rsidRPr="0072013B">
        <w:rPr>
          <w:rFonts w:ascii="Arial" w:hAnsi="Arial" w:cs="Arial"/>
          <w:szCs w:val="22"/>
        </w:rPr>
        <w:t>Use of hyperlinks and URLs in this section is not allowed.</w:t>
      </w:r>
    </w:p>
    <w:p w14:paraId="6457C51E" w14:textId="77777777" w:rsidR="003812E1" w:rsidRPr="00166A7D" w:rsidRDefault="003812E1" w:rsidP="003812E1">
      <w:pPr>
        <w:pStyle w:val="ListTable"/>
        <w:numPr>
          <w:ilvl w:val="0"/>
          <w:numId w:val="23"/>
        </w:numPr>
        <w:spacing w:before="0" w:after="0"/>
        <w:rPr>
          <w:rStyle w:val="Emphasis"/>
          <w:rFonts w:ascii="Arial" w:hAnsi="Arial" w:cs="Arial"/>
          <w:i w:val="0"/>
          <w:iCs w:val="0"/>
          <w:szCs w:val="22"/>
        </w:rPr>
      </w:pPr>
      <w:r w:rsidRPr="003812E1">
        <w:rPr>
          <w:rStyle w:val="Emphasis"/>
          <w:rFonts w:ascii="Arial" w:hAnsi="Arial" w:cs="Arial"/>
          <w:i w:val="0"/>
          <w:iCs w:val="0"/>
          <w:szCs w:val="22"/>
        </w:rPr>
        <w:t>The Research Strategy must not contain specific aims or use any similar designation, including “aims.”</w:t>
      </w:r>
    </w:p>
    <w:p w14:paraId="61DF3104" w14:textId="76B1642B" w:rsidR="003812E1" w:rsidRPr="0072013B" w:rsidRDefault="008F23E9" w:rsidP="003812E1">
      <w:pPr>
        <w:pStyle w:val="ListTable"/>
        <w:numPr>
          <w:ilvl w:val="0"/>
          <w:numId w:val="23"/>
        </w:numPr>
        <w:spacing w:before="0"/>
        <w:rPr>
          <w:rFonts w:ascii="Arial" w:hAnsi="Arial" w:cs="Arial"/>
          <w:szCs w:val="22"/>
        </w:rPr>
      </w:pPr>
      <w:r w:rsidRPr="008F23E9">
        <w:rPr>
          <w:rFonts w:ascii="Arial" w:hAnsi="Arial" w:cs="Arial"/>
          <w:szCs w:val="22"/>
        </w:rPr>
        <w:t xml:space="preserve">MIRA applications </w:t>
      </w:r>
      <w:r w:rsidRPr="008F23E9">
        <w:rPr>
          <w:rFonts w:ascii="Arial" w:hAnsi="Arial" w:cs="Arial"/>
          <w:b/>
          <w:bCs/>
          <w:i/>
          <w:iCs/>
          <w:szCs w:val="22"/>
        </w:rPr>
        <w:t>should not</w:t>
      </w:r>
      <w:r w:rsidRPr="008F23E9">
        <w:rPr>
          <w:rFonts w:ascii="Arial" w:hAnsi="Arial" w:cs="Arial"/>
          <w:szCs w:val="22"/>
        </w:rPr>
        <w:t xml:space="preserve"> use the typical R01 application headings of Significance, Innovation, and Approach.</w:t>
      </w:r>
      <w:r>
        <w:rPr>
          <w:rFonts w:ascii="Arial" w:hAnsi="Arial" w:cs="Arial"/>
          <w:szCs w:val="22"/>
        </w:rPr>
        <w:t xml:space="preserve"> </w:t>
      </w:r>
      <w:r w:rsidRPr="008F23E9">
        <w:rPr>
          <w:rFonts w:ascii="Arial" w:hAnsi="Arial" w:cs="Arial"/>
          <w:szCs w:val="22"/>
        </w:rPr>
        <w:t>This section should include the following information: </w:t>
      </w:r>
    </w:p>
    <w:p w14:paraId="62F1C6FC" w14:textId="119BE9BF" w:rsidR="00FC7E18" w:rsidRPr="00166A7D" w:rsidRDefault="008F23E9"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Pr>
          <w:rStyle w:val="Emphasis"/>
          <w:rFonts w:ascii="Arial" w:eastAsiaTheme="majorEastAsia" w:hAnsi="Arial" w:cs="Arial"/>
          <w:b/>
          <w:i w:val="0"/>
          <w:iCs w:val="0"/>
          <w:szCs w:val="22"/>
        </w:rPr>
        <w:t>Background</w:t>
      </w:r>
    </w:p>
    <w:p w14:paraId="1C663BC7" w14:textId="21721041" w:rsidR="003471BB" w:rsidRPr="0090650E" w:rsidRDefault="0090650E" w:rsidP="008F23E9">
      <w:pPr>
        <w:pStyle w:val="ListTable"/>
        <w:numPr>
          <w:ilvl w:val="0"/>
          <w:numId w:val="22"/>
        </w:numPr>
        <w:tabs>
          <w:tab w:val="clear" w:pos="1080"/>
        </w:tabs>
        <w:spacing w:before="0" w:after="0"/>
        <w:ind w:left="1800"/>
        <w:rPr>
          <w:rFonts w:ascii="Arial" w:eastAsiaTheme="majorEastAsia" w:hAnsi="Arial" w:cs="Arial"/>
          <w:szCs w:val="22"/>
        </w:rPr>
      </w:pPr>
      <w:r w:rsidRPr="0090650E">
        <w:rPr>
          <w:rFonts w:ascii="Arial" w:eastAsiaTheme="majorEastAsia" w:hAnsi="Arial" w:cs="Arial"/>
          <w:szCs w:val="22"/>
        </w:rPr>
        <w:t>Describe the main research area(s) and identify key gaps in knowledge or major challenges that need to be addressed.</w:t>
      </w:r>
    </w:p>
    <w:p w14:paraId="38249656" w14:textId="29568B0C" w:rsidR="00FC7E18" w:rsidRPr="00166A7D" w:rsidRDefault="0090650E" w:rsidP="0090650E">
      <w:pPr>
        <w:pStyle w:val="ListTable"/>
        <w:numPr>
          <w:ilvl w:val="0"/>
          <w:numId w:val="21"/>
        </w:numPr>
        <w:spacing w:after="0"/>
        <w:ind w:left="1440"/>
        <w:rPr>
          <w:rStyle w:val="Emphasis"/>
          <w:rFonts w:ascii="Arial" w:eastAsiaTheme="majorEastAsia" w:hAnsi="Arial" w:cs="Arial"/>
          <w:b/>
          <w:i w:val="0"/>
          <w:iCs w:val="0"/>
          <w:szCs w:val="22"/>
        </w:rPr>
      </w:pPr>
      <w:r>
        <w:rPr>
          <w:rStyle w:val="Emphasis"/>
          <w:rFonts w:ascii="Arial" w:eastAsiaTheme="majorEastAsia" w:hAnsi="Arial" w:cs="Arial"/>
          <w:b/>
          <w:i w:val="0"/>
          <w:iCs w:val="0"/>
          <w:szCs w:val="22"/>
        </w:rPr>
        <w:t>Recent Progress</w:t>
      </w:r>
    </w:p>
    <w:p w14:paraId="40D2F203" w14:textId="21274EE7" w:rsidR="003471BB" w:rsidRPr="00860669" w:rsidRDefault="00860669" w:rsidP="0090650E">
      <w:pPr>
        <w:pStyle w:val="ListTable"/>
        <w:numPr>
          <w:ilvl w:val="0"/>
          <w:numId w:val="20"/>
        </w:numPr>
        <w:tabs>
          <w:tab w:val="clear" w:pos="1080"/>
        </w:tabs>
        <w:spacing w:before="0" w:after="0"/>
        <w:ind w:left="1800"/>
        <w:rPr>
          <w:rFonts w:ascii="Arial" w:eastAsiaTheme="majorEastAsia" w:hAnsi="Arial" w:cs="Arial"/>
          <w:bCs/>
          <w:szCs w:val="22"/>
        </w:rPr>
      </w:pPr>
      <w:r w:rsidRPr="00860669">
        <w:rPr>
          <w:rFonts w:ascii="Arial" w:eastAsiaTheme="majorEastAsia" w:hAnsi="Arial" w:cs="Arial"/>
          <w:bCs/>
          <w:szCs w:val="22"/>
        </w:rPr>
        <w:t>Summarize the PD's/PI's research accomplishments over the past five years. Avoid repeating material already covered in the Biographical Sketch.</w:t>
      </w:r>
    </w:p>
    <w:p w14:paraId="779B2AF0" w14:textId="1CC0E5F0" w:rsidR="003471BB" w:rsidRPr="00166A7D" w:rsidRDefault="00860669" w:rsidP="00860669">
      <w:pPr>
        <w:pStyle w:val="ListTable"/>
        <w:numPr>
          <w:ilvl w:val="0"/>
          <w:numId w:val="21"/>
        </w:numPr>
        <w:spacing w:after="0"/>
        <w:ind w:left="1440"/>
        <w:rPr>
          <w:rStyle w:val="Emphasis"/>
          <w:rFonts w:ascii="Arial" w:eastAsiaTheme="majorEastAsia" w:hAnsi="Arial" w:cs="Arial"/>
          <w:b/>
          <w:i w:val="0"/>
          <w:iCs w:val="0"/>
          <w:szCs w:val="22"/>
        </w:rPr>
      </w:pPr>
      <w:r>
        <w:rPr>
          <w:rStyle w:val="Emphasis"/>
          <w:rFonts w:ascii="Arial" w:eastAsiaTheme="majorEastAsia" w:hAnsi="Arial" w:cs="Arial"/>
          <w:b/>
          <w:i w:val="0"/>
          <w:iCs w:val="0"/>
          <w:szCs w:val="22"/>
        </w:rPr>
        <w:t>Overview of Future Research Plans</w:t>
      </w:r>
    </w:p>
    <w:p w14:paraId="2439CFE7" w14:textId="77777777" w:rsidR="004C01C9" w:rsidRDefault="004C01C9" w:rsidP="00ED57EA">
      <w:pPr>
        <w:pStyle w:val="ListTable"/>
        <w:numPr>
          <w:ilvl w:val="0"/>
          <w:numId w:val="18"/>
        </w:numPr>
        <w:tabs>
          <w:tab w:val="clear" w:pos="1080"/>
        </w:tabs>
        <w:spacing w:before="0" w:after="0"/>
        <w:ind w:left="1800"/>
        <w:rPr>
          <w:rFonts w:ascii="Arial" w:hAnsi="Arial" w:cs="Arial"/>
          <w:szCs w:val="22"/>
        </w:rPr>
      </w:pPr>
      <w:r w:rsidRPr="004C01C9">
        <w:rPr>
          <w:rFonts w:ascii="Arial" w:hAnsi="Arial" w:cs="Arial"/>
          <w:szCs w:val="22"/>
        </w:rPr>
        <w:t xml:space="preserve">Describe the key questions or challenges the PD/PI plans to address over the course of the award and explain why they are important. </w:t>
      </w:r>
    </w:p>
    <w:p w14:paraId="0228E49A" w14:textId="54322ECA" w:rsidR="007E6BA2" w:rsidRDefault="004C01C9" w:rsidP="00ED57EA">
      <w:pPr>
        <w:pStyle w:val="ListTable"/>
        <w:numPr>
          <w:ilvl w:val="0"/>
          <w:numId w:val="18"/>
        </w:numPr>
        <w:tabs>
          <w:tab w:val="clear" w:pos="1080"/>
        </w:tabs>
        <w:spacing w:before="0" w:after="0"/>
        <w:ind w:left="1800"/>
        <w:rPr>
          <w:rFonts w:ascii="Arial" w:hAnsi="Arial" w:cs="Arial"/>
          <w:szCs w:val="22"/>
        </w:rPr>
      </w:pPr>
      <w:r w:rsidRPr="004C01C9">
        <w:rPr>
          <w:rFonts w:ascii="Arial" w:hAnsi="Arial" w:cs="Arial"/>
          <w:szCs w:val="22"/>
        </w:rPr>
        <w:t>Provide a general description of how the PD/PI plans to approach these questions or challenges, but do not include detailed experimental plans.</w:t>
      </w:r>
    </w:p>
    <w:p w14:paraId="17839ACD" w14:textId="17F94BD3" w:rsidR="00580B97" w:rsidRDefault="00580B97" w:rsidP="00C86D8E">
      <w:pPr>
        <w:pStyle w:val="ListTable"/>
        <w:numPr>
          <w:ilvl w:val="0"/>
          <w:numId w:val="18"/>
        </w:numPr>
        <w:tabs>
          <w:tab w:val="clear" w:pos="1080"/>
        </w:tabs>
        <w:spacing w:after="0"/>
        <w:ind w:left="720"/>
        <w:rPr>
          <w:rFonts w:ascii="Arial" w:hAnsi="Arial" w:cs="Arial"/>
          <w:szCs w:val="22"/>
        </w:rPr>
      </w:pPr>
      <w:r>
        <w:rPr>
          <w:rFonts w:ascii="Arial" w:hAnsi="Arial" w:cs="Arial"/>
          <w:szCs w:val="22"/>
        </w:rPr>
        <w:t>A</w:t>
      </w:r>
      <w:r w:rsidRPr="00580B97">
        <w:rPr>
          <w:rFonts w:ascii="Arial" w:hAnsi="Arial" w:cs="Arial"/>
          <w:szCs w:val="22"/>
        </w:rPr>
        <w:t>lthough the proposed research direction(s) of the PD's/PI’s scientific program will be evaluated during review, the PD/PI will have the flexibility to pursue new opportunities or directions that arise within NIGMS's scientific mission over the course of the award period.</w:t>
      </w:r>
    </w:p>
    <w:p w14:paraId="31F01FD3" w14:textId="4A6F9B0D" w:rsidR="00C86D8E" w:rsidRPr="00C86D8E" w:rsidRDefault="00C86D8E" w:rsidP="00C86D8E">
      <w:pPr>
        <w:pStyle w:val="ListTable"/>
        <w:numPr>
          <w:ilvl w:val="0"/>
          <w:numId w:val="18"/>
        </w:numPr>
        <w:tabs>
          <w:tab w:val="clear" w:pos="1080"/>
        </w:tabs>
        <w:spacing w:before="0" w:after="0"/>
        <w:ind w:left="720"/>
        <w:rPr>
          <w:rFonts w:ascii="Arial" w:hAnsi="Arial" w:cs="Arial"/>
          <w:szCs w:val="22"/>
        </w:rPr>
      </w:pPr>
      <w:r w:rsidRPr="00C86D8E">
        <w:rPr>
          <w:rFonts w:ascii="Arial" w:hAnsi="Arial" w:cs="Arial"/>
          <w:szCs w:val="22"/>
        </w:rPr>
        <w:t>Since the MIRA enables consolidation of NIGMS funding support for potentially disparate projects, a single unifying theme is neither expected nor required. Applicants should justify the balance of effort and resources across activities, explaining how they are distinct or complementary.</w:t>
      </w:r>
    </w:p>
    <w:p w14:paraId="65E7DFD4" w14:textId="1367C774" w:rsidR="00580B97" w:rsidRDefault="00C86D8E" w:rsidP="00C86D8E">
      <w:pPr>
        <w:pStyle w:val="ListTable"/>
        <w:numPr>
          <w:ilvl w:val="0"/>
          <w:numId w:val="18"/>
        </w:numPr>
        <w:tabs>
          <w:tab w:val="clear" w:pos="1080"/>
        </w:tabs>
        <w:spacing w:before="0" w:after="0"/>
        <w:ind w:left="720"/>
        <w:rPr>
          <w:rFonts w:ascii="Arial" w:hAnsi="Arial" w:cs="Arial"/>
          <w:szCs w:val="22"/>
        </w:rPr>
      </w:pPr>
      <w:r w:rsidRPr="00C86D8E">
        <w:rPr>
          <w:rFonts w:ascii="Arial" w:hAnsi="Arial" w:cs="Arial"/>
          <w:szCs w:val="22"/>
        </w:rPr>
        <w:t>The research strategy should address NIH policies on rigor and transparency in research (</w:t>
      </w:r>
      <w:hyperlink r:id="rId16" w:history="1">
        <w:r w:rsidRPr="003126BC">
          <w:rPr>
            <w:rStyle w:val="Hyperlink"/>
            <w:rFonts w:ascii="Arial" w:hAnsi="Arial" w:cs="Arial"/>
            <w:szCs w:val="22"/>
          </w:rPr>
          <w:t>NOT-OD-18-228</w:t>
        </w:r>
      </w:hyperlink>
      <w:r w:rsidRPr="00C86D8E">
        <w:rPr>
          <w:rFonts w:ascii="Arial" w:hAnsi="Arial" w:cs="Arial"/>
          <w:szCs w:val="22"/>
        </w:rPr>
        <w:t>) and, if applicable, the consideration of sex as a biological variable (</w:t>
      </w:r>
      <w:hyperlink r:id="rId17" w:history="1">
        <w:r w:rsidRPr="003126BC">
          <w:rPr>
            <w:rStyle w:val="Hyperlink"/>
            <w:rFonts w:ascii="Arial" w:hAnsi="Arial" w:cs="Arial"/>
            <w:szCs w:val="22"/>
          </w:rPr>
          <w:t>NOT-OD-15-102</w:t>
        </w:r>
      </w:hyperlink>
      <w:r w:rsidRPr="00C86D8E">
        <w:rPr>
          <w:rFonts w:ascii="Arial" w:hAnsi="Arial" w:cs="Arial"/>
          <w:szCs w:val="22"/>
        </w:rPr>
        <w:t>).</w:t>
      </w:r>
    </w:p>
    <w:p w14:paraId="67AA6687" w14:textId="77777777" w:rsidR="004F2D29" w:rsidRPr="0072013B" w:rsidRDefault="003471BB" w:rsidP="004C6F14">
      <w:pPr>
        <w:pStyle w:val="Style5"/>
      </w:pPr>
      <w:r w:rsidRPr="0072013B">
        <w:t>Progress Report Publication List (Renewal applications only)</w:t>
      </w:r>
    </w:p>
    <w:p w14:paraId="256DF3E3" w14:textId="47395348" w:rsidR="00192343" w:rsidRPr="0072013B" w:rsidRDefault="00192343" w:rsidP="00192343">
      <w:pPr>
        <w:pStyle w:val="ListTable"/>
        <w:numPr>
          <w:ilvl w:val="0"/>
          <w:numId w:val="17"/>
        </w:numPr>
        <w:spacing w:before="0" w:after="0"/>
        <w:rPr>
          <w:rFonts w:ascii="Arial" w:hAnsi="Arial" w:cs="Arial"/>
          <w:b/>
          <w:szCs w:val="22"/>
        </w:rPr>
      </w:pPr>
      <w:r w:rsidRPr="0072013B">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r>
        <w:rPr>
          <w:rFonts w:ascii="Arial" w:hAnsi="Arial" w:cs="Arial"/>
          <w:szCs w:val="22"/>
        </w:rPr>
        <w:t xml:space="preserve"> </w:t>
      </w:r>
    </w:p>
    <w:p w14:paraId="08607DD8" w14:textId="77777777" w:rsidR="006372D2" w:rsidRPr="006372D2" w:rsidRDefault="006372D2" w:rsidP="0072013B">
      <w:pPr>
        <w:pStyle w:val="ListTable"/>
        <w:numPr>
          <w:ilvl w:val="0"/>
          <w:numId w:val="17"/>
        </w:numPr>
        <w:spacing w:before="0" w:after="0"/>
        <w:rPr>
          <w:rFonts w:ascii="Arial" w:hAnsi="Arial" w:cs="Arial"/>
          <w:b/>
          <w:szCs w:val="22"/>
        </w:rPr>
      </w:pPr>
      <w:r w:rsidRPr="006372D2">
        <w:rPr>
          <w:rFonts w:ascii="Arial" w:hAnsi="Arial" w:cs="Arial"/>
          <w:szCs w:val="22"/>
        </w:rPr>
        <w:t xml:space="preserve">For each publication, list all funding sources acknowledged in the publication. </w:t>
      </w:r>
    </w:p>
    <w:p w14:paraId="31EBF39C" w14:textId="43ED79A5" w:rsidR="006372D2" w:rsidRPr="006372D2" w:rsidRDefault="006372D2" w:rsidP="0072013B">
      <w:pPr>
        <w:pStyle w:val="ListTable"/>
        <w:numPr>
          <w:ilvl w:val="0"/>
          <w:numId w:val="17"/>
        </w:numPr>
        <w:spacing w:before="0" w:after="0"/>
        <w:rPr>
          <w:rFonts w:ascii="Arial" w:hAnsi="Arial" w:cs="Arial"/>
          <w:b/>
          <w:szCs w:val="22"/>
        </w:rPr>
      </w:pPr>
      <w:r w:rsidRPr="006372D2">
        <w:rPr>
          <w:rFonts w:ascii="Arial" w:hAnsi="Arial" w:cs="Arial"/>
          <w:szCs w:val="22"/>
        </w:rPr>
        <w:t>If multiple funding sources are cited, clearly and concisely indicate which specific aspects of the work were supported by the MIRA.</w:t>
      </w:r>
    </w:p>
    <w:p w14:paraId="5766E5AA"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lastRenderedPageBreak/>
        <w:t xml:space="preserve">Citations that are not covered by the Public Access Policy, but are publicly available in a free, online format may include URLs or PubMed ID (PMID) numbers along with the full reference. </w:t>
      </w:r>
    </w:p>
    <w:p w14:paraId="553B1667" w14:textId="16310A0A" w:rsidR="003471BB"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Use of hyperlinks and active URLs in this section is not allowed.</w:t>
      </w:r>
    </w:p>
    <w:p w14:paraId="3C85D2C2" w14:textId="77777777" w:rsidR="009F2670" w:rsidRPr="0072013B" w:rsidRDefault="003471BB" w:rsidP="004C6F14">
      <w:pPr>
        <w:pStyle w:val="Style5"/>
      </w:pPr>
      <w:r w:rsidRPr="0072013B">
        <w:t>Vertebrate Animals (if applicable</w:t>
      </w:r>
      <w:r w:rsidR="009321FF" w:rsidRPr="0072013B">
        <w:t xml:space="preserve">, </w:t>
      </w:r>
      <w:r w:rsidR="009321FF" w:rsidRPr="0072013B">
        <w:rPr>
          <w:rStyle w:val="Strong"/>
          <w:rFonts w:eastAsiaTheme="majorEastAsia"/>
        </w:rPr>
        <w:t>complete</w:t>
      </w:r>
      <w:r w:rsidRPr="0072013B">
        <w:rPr>
          <w:rStyle w:val="Strong"/>
          <w:rFonts w:eastAsiaTheme="majorEastAsia"/>
        </w:rPr>
        <w:t xml:space="preserve"> this section if vertebrate animals will be used in your project</w:t>
      </w:r>
      <w:r w:rsidR="009321FF" w:rsidRPr="0072013B">
        <w:rPr>
          <w:rStyle w:val="Strong"/>
          <w:rFonts w:eastAsiaTheme="majorEastAsia"/>
        </w:rPr>
        <w:t>)</w:t>
      </w:r>
    </w:p>
    <w:p w14:paraId="355870A3" w14:textId="77777777" w:rsidR="009F2670" w:rsidRPr="00A90D70" w:rsidRDefault="003471BB" w:rsidP="0072013B">
      <w:pPr>
        <w:pStyle w:val="ListTable"/>
        <w:numPr>
          <w:ilvl w:val="0"/>
          <w:numId w:val="16"/>
        </w:numPr>
        <w:spacing w:before="0" w:after="0"/>
        <w:rPr>
          <w:rStyle w:val="Strong"/>
          <w:rFonts w:ascii="Arial" w:hAnsi="Arial" w:cs="Arial"/>
          <w:b w:val="0"/>
          <w:bCs w:val="0"/>
          <w:szCs w:val="22"/>
        </w:rPr>
      </w:pPr>
      <w:r w:rsidRPr="00A90D70">
        <w:rPr>
          <w:rStyle w:val="Strong"/>
          <w:rFonts w:ascii="Arial" w:eastAsiaTheme="majorEastAsia" w:hAnsi="Arial" w:cs="Arial"/>
          <w:b w:val="0"/>
          <w:bCs w:val="0"/>
          <w:szCs w:val="22"/>
        </w:rPr>
        <w:t xml:space="preserve">Address each of the following criteria: </w:t>
      </w:r>
    </w:p>
    <w:p w14:paraId="2D8B0115"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Description of Procedures:</w:t>
      </w:r>
      <w:r w:rsidRPr="0072013B">
        <w:rPr>
          <w:rFonts w:ascii="Arial" w:hAnsi="Arial" w:cs="Arial"/>
          <w:b/>
          <w:szCs w:val="22"/>
        </w:rPr>
        <w:t xml:space="preserve"> </w:t>
      </w:r>
      <w:r w:rsidRPr="0072013B">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Justifications:</w:t>
      </w:r>
      <w:r w:rsidRPr="0072013B">
        <w:rPr>
          <w:rFonts w:ascii="Arial" w:hAnsi="Arial" w:cs="Arial"/>
          <w:b/>
          <w:szCs w:val="22"/>
        </w:rPr>
        <w:t xml:space="preserve"> </w:t>
      </w:r>
      <w:r w:rsidRPr="0072013B">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Minimization of Pain and Distress:</w:t>
      </w:r>
      <w:r w:rsidRPr="0072013B">
        <w:rPr>
          <w:rFonts w:ascii="Arial" w:hAnsi="Arial" w:cs="Arial"/>
          <w:b/>
          <w:szCs w:val="22"/>
        </w:rPr>
        <w:t xml:space="preserve"> </w:t>
      </w:r>
      <w:r w:rsidRPr="0072013B">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72013B" w:rsidRDefault="004F2D29" w:rsidP="0072013B">
      <w:pPr>
        <w:pStyle w:val="ListTable"/>
        <w:numPr>
          <w:ilvl w:val="0"/>
          <w:numId w:val="16"/>
        </w:numPr>
        <w:spacing w:before="0" w:after="0"/>
        <w:rPr>
          <w:rFonts w:ascii="Arial" w:hAnsi="Arial" w:cs="Arial"/>
          <w:b/>
          <w:szCs w:val="22"/>
        </w:rPr>
      </w:pPr>
      <w:r w:rsidRPr="0072013B">
        <w:rPr>
          <w:rFonts w:ascii="Arial" w:hAnsi="Arial" w:cs="Arial"/>
          <w:szCs w:val="22"/>
        </w:rPr>
        <w:t>Identify all project/performance or collaborating site(s) and describe the proposed research activities with vertebrate animals that will be conducted at those sites.</w:t>
      </w:r>
    </w:p>
    <w:p w14:paraId="3029FD4C" w14:textId="2CB7CDB9" w:rsidR="004F2D29" w:rsidRPr="0072013B" w:rsidRDefault="004F2D29" w:rsidP="00166A7D">
      <w:pPr>
        <w:pStyle w:val="ListParagraph"/>
        <w:numPr>
          <w:ilvl w:val="0"/>
          <w:numId w:val="16"/>
        </w:numPr>
        <w:spacing w:after="120" w:line="240" w:lineRule="auto"/>
        <w:rPr>
          <w:rFonts w:ascii="Arial" w:hAnsi="Arial" w:cs="Arial"/>
          <w:sz w:val="22"/>
          <w:szCs w:val="22"/>
        </w:rPr>
      </w:pPr>
      <w:r w:rsidRPr="0072013B">
        <w:rPr>
          <w:rFonts w:ascii="Arial" w:hAnsi="Arial" w:cs="Arial"/>
          <w:sz w:val="22"/>
          <w:szCs w:val="22"/>
        </w:rPr>
        <w:t>If applicable, explain when and how animals are expected to be used if plans for the use of animals have not been finalized.</w:t>
      </w:r>
    </w:p>
    <w:p w14:paraId="22D2FA7B" w14:textId="77777777" w:rsidR="003471BB" w:rsidRPr="0072013B" w:rsidRDefault="003471BB" w:rsidP="004C6F14">
      <w:pPr>
        <w:pStyle w:val="Style5"/>
      </w:pPr>
      <w:r w:rsidRPr="0072013B">
        <w:t>Select Agent Research (if applicable)</w:t>
      </w:r>
    </w:p>
    <w:p w14:paraId="57B8C220"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See </w:t>
      </w:r>
      <w:hyperlink r:id="rId18" w:history="1">
        <w:r w:rsidRPr="0072013B">
          <w:rPr>
            <w:rStyle w:val="Hyperlink"/>
            <w:rFonts w:ascii="Arial" w:eastAsiaTheme="majorEastAsia" w:hAnsi="Arial" w:cs="Arial"/>
            <w:szCs w:val="22"/>
          </w:rPr>
          <w:t>SF424 (R&amp;R) Research (R) Instructions – Forms Version I Series</w:t>
        </w:r>
      </w:hyperlink>
      <w:r w:rsidRPr="0072013B">
        <w:rPr>
          <w:rFonts w:ascii="Arial" w:hAnsi="Arial" w:cs="Arial"/>
          <w:szCs w:val="22"/>
        </w:rPr>
        <w:t xml:space="preserve"> for links to lists of select agents.</w:t>
      </w:r>
    </w:p>
    <w:p w14:paraId="7BAEA461"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Address the following three points for each site at which select agent research will take place: </w:t>
      </w:r>
    </w:p>
    <w:p w14:paraId="47539C09"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Identify the select agent(s) to be used in the proposed research.</w:t>
      </w:r>
    </w:p>
    <w:p w14:paraId="5926097D"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72013B" w:rsidRDefault="009F2670" w:rsidP="0072013B">
      <w:pPr>
        <w:pStyle w:val="ListTable"/>
        <w:numPr>
          <w:ilvl w:val="0"/>
          <w:numId w:val="15"/>
        </w:numPr>
        <w:spacing w:before="0" w:after="0"/>
        <w:rPr>
          <w:rFonts w:ascii="Arial" w:hAnsi="Arial" w:cs="Arial"/>
          <w:szCs w:val="22"/>
        </w:rPr>
      </w:pPr>
      <w:r w:rsidRPr="0072013B">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72013B" w:rsidRDefault="009F2670" w:rsidP="0072013B">
      <w:pPr>
        <w:pStyle w:val="ListTable"/>
        <w:numPr>
          <w:ilvl w:val="0"/>
          <w:numId w:val="15"/>
        </w:numPr>
        <w:spacing w:before="0" w:after="0"/>
        <w:rPr>
          <w:rFonts w:ascii="Arial" w:hAnsi="Arial" w:cs="Arial"/>
          <w:b/>
          <w:szCs w:val="22"/>
        </w:rPr>
      </w:pPr>
      <w:r w:rsidRPr="0072013B">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652E7D5B" w14:textId="77777777" w:rsidR="003471BB" w:rsidRPr="0072013B" w:rsidRDefault="003471BB" w:rsidP="004C6F14">
      <w:pPr>
        <w:pStyle w:val="Style5"/>
      </w:pPr>
      <w:r w:rsidRPr="0072013B">
        <w:t>Consortium/Contractual Arrangements (if applicable)</w:t>
      </w:r>
    </w:p>
    <w:p w14:paraId="50BE2596" w14:textId="77777777" w:rsidR="0076342A"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lastRenderedPageBreak/>
        <w:t>If consortium/contractual activities represent a significant portion of the overall project, explain why the applicant organization, rather than the ultimate performer of the activities, should be the grantee.</w:t>
      </w:r>
    </w:p>
    <w:p w14:paraId="0D110733" w14:textId="77777777" w:rsidR="00173EE4" w:rsidRDefault="00173EE4" w:rsidP="00166A7D">
      <w:pPr>
        <w:pStyle w:val="ListTable"/>
        <w:spacing w:before="240" w:after="0"/>
        <w:rPr>
          <w:rFonts w:ascii="Arial" w:hAnsi="Arial" w:cs="Arial"/>
          <w:b/>
          <w:szCs w:val="22"/>
        </w:rPr>
      </w:pPr>
    </w:p>
    <w:p w14:paraId="22156EFA" w14:textId="7D0D94C3" w:rsidR="003471BB" w:rsidRPr="0072013B" w:rsidRDefault="003471BB" w:rsidP="004C6F14">
      <w:pPr>
        <w:pStyle w:val="Style5"/>
      </w:pPr>
      <w:r w:rsidRPr="0072013B">
        <w:t>Letters of Support (if applicable)</w:t>
      </w:r>
    </w:p>
    <w:p w14:paraId="2CABA7DE" w14:textId="77777777" w:rsidR="00131E93" w:rsidRDefault="0012694C" w:rsidP="0072013B">
      <w:pPr>
        <w:pStyle w:val="ListTable"/>
        <w:numPr>
          <w:ilvl w:val="0"/>
          <w:numId w:val="12"/>
        </w:numPr>
        <w:tabs>
          <w:tab w:val="clear" w:pos="1080"/>
        </w:tabs>
        <w:spacing w:before="0" w:after="0"/>
        <w:rPr>
          <w:rFonts w:ascii="Arial" w:hAnsi="Arial" w:cs="Arial"/>
          <w:szCs w:val="22"/>
        </w:rPr>
      </w:pPr>
      <w:r w:rsidRPr="0012694C">
        <w:rPr>
          <w:rFonts w:ascii="Arial" w:hAnsi="Arial" w:cs="Arial"/>
          <w:szCs w:val="22"/>
        </w:rPr>
        <w:t xml:space="preserve">Letters of support from collaborators should be limited to one page, must not include attached Biographical Sketches, and must not circumvent page limitations by including figures and data. </w:t>
      </w:r>
    </w:p>
    <w:p w14:paraId="63304FCB" w14:textId="3049B0AE" w:rsidR="0012694C" w:rsidRDefault="0012694C" w:rsidP="0072013B">
      <w:pPr>
        <w:pStyle w:val="ListTable"/>
        <w:numPr>
          <w:ilvl w:val="0"/>
          <w:numId w:val="12"/>
        </w:numPr>
        <w:tabs>
          <w:tab w:val="clear" w:pos="1080"/>
        </w:tabs>
        <w:spacing w:before="0" w:after="0"/>
        <w:rPr>
          <w:rFonts w:ascii="Arial" w:hAnsi="Arial" w:cs="Arial"/>
          <w:szCs w:val="22"/>
        </w:rPr>
      </w:pPr>
      <w:r w:rsidRPr="0012694C">
        <w:rPr>
          <w:rFonts w:ascii="Arial" w:hAnsi="Arial" w:cs="Arial"/>
          <w:szCs w:val="22"/>
        </w:rPr>
        <w:t xml:space="preserve">Letters of support from foreign collaborators may be subject to </w:t>
      </w:r>
      <w:hyperlink r:id="rId19" w:history="1">
        <w:r w:rsidRPr="00131E93">
          <w:rPr>
            <w:rStyle w:val="Hyperlink"/>
            <w:rFonts w:ascii="Arial" w:hAnsi="Arial" w:cs="Arial"/>
            <w:szCs w:val="22"/>
          </w:rPr>
          <w:t>NOT-OD-25-098</w:t>
        </w:r>
      </w:hyperlink>
      <w:r w:rsidRPr="0012694C">
        <w:rPr>
          <w:rFonts w:ascii="Arial" w:hAnsi="Arial" w:cs="Arial"/>
          <w:szCs w:val="22"/>
        </w:rPr>
        <w:t xml:space="preserve"> and require a Foreign Justification.  </w:t>
      </w:r>
    </w:p>
    <w:p w14:paraId="25E8F4F8" w14:textId="6C39098D"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assistants) not contributing in a substantive, measurable way to the scientific development or execution of the project. </w:t>
      </w:r>
    </w:p>
    <w:p w14:paraId="6AC54783"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Material Transfer Agreements may be included in this section. </w:t>
      </w:r>
    </w:p>
    <w:p w14:paraId="3BB3B77E"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w:t>
      </w:r>
      <w:proofErr w:type="gramStart"/>
      <w:r w:rsidRPr="0072013B">
        <w:rPr>
          <w:rFonts w:ascii="Arial" w:hAnsi="Arial" w:cs="Arial"/>
          <w:szCs w:val="22"/>
        </w:rPr>
        <w:t>and also</w:t>
      </w:r>
      <w:proofErr w:type="gramEnd"/>
      <w:r w:rsidRPr="0072013B">
        <w:rPr>
          <w:rFonts w:ascii="Arial" w:hAnsi="Arial" w:cs="Arial"/>
          <w:szCs w:val="22"/>
        </w:rPr>
        <w:t xml:space="preserve"> are not de facto letters of reference from </w:t>
      </w:r>
      <w:proofErr w:type="gramStart"/>
      <w:r w:rsidRPr="0072013B">
        <w:rPr>
          <w:rFonts w:ascii="Arial" w:hAnsi="Arial" w:cs="Arial"/>
          <w:szCs w:val="22"/>
        </w:rPr>
        <w:t>persons</w:t>
      </w:r>
      <w:proofErr w:type="gramEnd"/>
      <w:r w:rsidRPr="0072013B">
        <w:rPr>
          <w:rFonts w:ascii="Arial" w:hAnsi="Arial" w:cs="Arial"/>
          <w:szCs w:val="22"/>
        </w:rPr>
        <w:t xml:space="preserve"> not actively participating in the project. Applications with letters containing such excess information may be withdrawn from the review process. </w:t>
      </w:r>
    </w:p>
    <w:p w14:paraId="52005046" w14:textId="407B90A4" w:rsidR="003471BB"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Use of hyperlinks and active URLs in this section is not allowe</w:t>
      </w:r>
      <w:r w:rsidR="005D154C">
        <w:rPr>
          <w:rFonts w:ascii="Arial" w:hAnsi="Arial" w:cs="Arial"/>
          <w:szCs w:val="22"/>
        </w:rPr>
        <w:t>d</w:t>
      </w:r>
      <w:r w:rsidRPr="0072013B">
        <w:rPr>
          <w:rFonts w:ascii="Arial" w:hAnsi="Arial" w:cs="Arial"/>
          <w:szCs w:val="22"/>
        </w:rPr>
        <w:t>.</w:t>
      </w:r>
    </w:p>
    <w:p w14:paraId="36660F45" w14:textId="77777777" w:rsidR="003471BB" w:rsidRPr="0072013B" w:rsidRDefault="003471BB" w:rsidP="004C6F14">
      <w:pPr>
        <w:pStyle w:val="Style5"/>
      </w:pPr>
      <w:r w:rsidRPr="0072013B">
        <w:t>Resource Sharing Plan(s) (if applicable)</w:t>
      </w:r>
    </w:p>
    <w:p w14:paraId="04649154"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i/>
          <w:szCs w:val="22"/>
        </w:rPr>
        <w:t>Sharing Model Organisms (if applicable):</w:t>
      </w:r>
      <w:r w:rsidRPr="0072013B">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bCs/>
          <w:i/>
          <w:iCs/>
          <w:szCs w:val="22"/>
        </w:rPr>
        <w:t>Research Tools (if applicable):</w:t>
      </w:r>
      <w:r w:rsidRPr="0072013B">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72013B" w:rsidRDefault="003471BB" w:rsidP="004C6F14">
      <w:pPr>
        <w:pStyle w:val="Style5"/>
      </w:pPr>
      <w:r w:rsidRPr="0072013B">
        <w:t>Other Plans (Data Management and Sharing Plan) (recommend two-page limit)</w:t>
      </w:r>
    </w:p>
    <w:p w14:paraId="05EB0FF6"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 xml:space="preserve">Applicants proposing to conduct research that </w:t>
      </w:r>
      <w:proofErr w:type="gramStart"/>
      <w:r w:rsidRPr="0072013B">
        <w:rPr>
          <w:rFonts w:ascii="Arial" w:hAnsi="Arial" w:cs="Arial"/>
          <w:szCs w:val="22"/>
        </w:rPr>
        <w:t>will generate</w:t>
      </w:r>
      <w:proofErr w:type="gramEnd"/>
      <w:r w:rsidRPr="0072013B">
        <w:rPr>
          <w:rFonts w:ascii="Arial" w:hAnsi="Arial" w:cs="Arial"/>
          <w:szCs w:val="22"/>
        </w:rPr>
        <w:t xml:space="preserve"> scientific data are subject to the NIH Data Management and Sharing Policy and must attach a Data Management and Sharing (DMS) Plan.</w:t>
      </w:r>
    </w:p>
    <w:p w14:paraId="038541FE" w14:textId="62DAFB64"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72013B" w:rsidRDefault="003471BB" w:rsidP="0072013B">
      <w:pPr>
        <w:pStyle w:val="ListTable"/>
        <w:numPr>
          <w:ilvl w:val="0"/>
          <w:numId w:val="9"/>
        </w:numPr>
        <w:spacing w:before="0" w:after="0"/>
        <w:rPr>
          <w:rFonts w:ascii="Arial" w:hAnsi="Arial" w:cs="Arial"/>
          <w:b/>
          <w:bCs/>
          <w:szCs w:val="22"/>
        </w:rPr>
      </w:pPr>
      <w:r w:rsidRPr="0072013B">
        <w:rPr>
          <w:rFonts w:ascii="Arial" w:hAnsi="Arial" w:cs="Arial"/>
          <w:szCs w:val="22"/>
        </w:rPr>
        <w:t xml:space="preserve">Include the following elements in the DMS Plan: </w:t>
      </w:r>
    </w:p>
    <w:p w14:paraId="44326E6C"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Type:</w:t>
      </w:r>
      <w:r w:rsidRPr="0072013B">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w:t>
      </w:r>
      <w:r w:rsidRPr="0072013B">
        <w:rPr>
          <w:rFonts w:ascii="Arial" w:hAnsi="Arial" w:cs="Arial"/>
          <w:szCs w:val="22"/>
        </w:rPr>
        <w:lastRenderedPageBreak/>
        <w:t>documentation (e.g., study protocols and data collection instruments) that will be made accessible to facilitate interpretation of the scientific data</w:t>
      </w:r>
      <w:r w:rsidR="0076342A" w:rsidRPr="0072013B">
        <w:rPr>
          <w:rFonts w:ascii="Arial" w:hAnsi="Arial" w:cs="Arial"/>
          <w:szCs w:val="22"/>
        </w:rPr>
        <w:t>.</w:t>
      </w:r>
    </w:p>
    <w:p w14:paraId="3C5419CD"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Related Tools, Software and/or Code:</w:t>
      </w:r>
      <w:r w:rsidRPr="0072013B">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Standards:</w:t>
      </w:r>
      <w:r w:rsidRPr="0072013B">
        <w:rPr>
          <w:rFonts w:ascii="Arial" w:hAnsi="Arial" w:cs="Arial"/>
          <w:szCs w:val="22"/>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4B9461B3"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Preservation, Access, and Associated Timelines:</w:t>
      </w:r>
      <w:r w:rsidRPr="0072013B">
        <w:rPr>
          <w:rFonts w:ascii="Arial" w:hAnsi="Arial" w:cs="Arial"/>
          <w:szCs w:val="22"/>
        </w:rPr>
        <w:t xml:space="preserve"> Provide plans and timelines for data preservation and access, including the name of the repository(</w:t>
      </w:r>
      <w:proofErr w:type="spellStart"/>
      <w:r w:rsidRPr="0072013B">
        <w:rPr>
          <w:rFonts w:ascii="Arial" w:hAnsi="Arial" w:cs="Arial"/>
          <w:szCs w:val="22"/>
        </w:rPr>
        <w:t>ies</w:t>
      </w:r>
      <w:proofErr w:type="spellEnd"/>
      <w:r w:rsidRPr="0072013B">
        <w:rPr>
          <w:rFonts w:ascii="Arial" w:hAnsi="Arial" w:cs="Arial"/>
          <w:szCs w:val="22"/>
        </w:rPr>
        <w:t xml:space="preserve">)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Access, Distribution, or Reuse Considerations:</w:t>
      </w:r>
      <w:r w:rsidRPr="0072013B">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Oversight of Data Management and Sharing:</w:t>
      </w:r>
      <w:r w:rsidRPr="0072013B">
        <w:rPr>
          <w:rFonts w:ascii="Arial" w:hAnsi="Arial" w:cs="Arial"/>
          <w:b/>
          <w:bCs/>
          <w:szCs w:val="22"/>
        </w:rPr>
        <w:t xml:space="preserve"> </w:t>
      </w:r>
      <w:r w:rsidRPr="0072013B">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If the research will generate large-scale human or non-human genomic data, provide a plan for sharing of these data as part of the DMS Plan.</w:t>
      </w:r>
    </w:p>
    <w:p w14:paraId="1179CD9E"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State whether data, including genomic summary results, will be made available through controlled or unrestricted access.</w:t>
      </w:r>
    </w:p>
    <w:p w14:paraId="0C0F9DC7"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72013B" w:rsidRDefault="003471BB" w:rsidP="0072013B">
      <w:pPr>
        <w:pStyle w:val="ListTable"/>
        <w:numPr>
          <w:ilvl w:val="0"/>
          <w:numId w:val="9"/>
        </w:numPr>
        <w:tabs>
          <w:tab w:val="clear" w:pos="1080"/>
        </w:tabs>
        <w:spacing w:before="0" w:after="0"/>
        <w:rPr>
          <w:rFonts w:ascii="Arial" w:hAnsi="Arial" w:cs="Arial"/>
          <w:szCs w:val="22"/>
        </w:rPr>
      </w:pPr>
      <w:r w:rsidRPr="0072013B">
        <w:rPr>
          <w:rFonts w:ascii="Arial" w:hAnsi="Arial" w:cs="Arial"/>
          <w:szCs w:val="22"/>
        </w:rPr>
        <w:t>Do not include hyperlinks in this attachment.</w:t>
      </w:r>
    </w:p>
    <w:p w14:paraId="4FC10F31" w14:textId="77777777" w:rsidR="0076342A" w:rsidRPr="0072013B" w:rsidRDefault="003471BB" w:rsidP="00166A7D">
      <w:pPr>
        <w:pStyle w:val="TableBullet"/>
        <w:numPr>
          <w:ilvl w:val="0"/>
          <w:numId w:val="0"/>
        </w:numPr>
        <w:spacing w:before="240" w:after="0"/>
        <w:rPr>
          <w:rFonts w:ascii="Arial" w:hAnsi="Arial" w:cs="Arial"/>
          <w:b/>
          <w:szCs w:val="22"/>
        </w:rPr>
      </w:pPr>
      <w:r w:rsidRPr="004C6F14">
        <w:rPr>
          <w:rStyle w:val="Style5Char"/>
        </w:rPr>
        <w:t>Authentication of Key Biological and/or Chemical Resources (if applicable; a maximum of one page is</w:t>
      </w:r>
      <w:r w:rsidRPr="0072013B">
        <w:rPr>
          <w:rFonts w:ascii="Arial" w:hAnsi="Arial" w:cs="Arial"/>
          <w:szCs w:val="22"/>
        </w:rPr>
        <w:t xml:space="preserve"> suggested)</w:t>
      </w:r>
    </w:p>
    <w:p w14:paraId="6738FE15"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lastRenderedPageBreak/>
        <w:t>Standard laboratory reagents that are not expected to vary do not need to be included in the plan. Examples are buffers and other common biologicals or chemicals.</w:t>
      </w:r>
    </w:p>
    <w:p w14:paraId="5B022343" w14:textId="77777777" w:rsidR="003471BB" w:rsidRPr="0072013B" w:rsidRDefault="003471BB" w:rsidP="004C6F14">
      <w:pPr>
        <w:pStyle w:val="Style5"/>
      </w:pPr>
      <w:r w:rsidRPr="0072013B">
        <w:t>Appendix (if applicable)</w:t>
      </w:r>
    </w:p>
    <w:p w14:paraId="47255062" w14:textId="77777777" w:rsidR="0076342A"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The only allowable appendix materials are:</w:t>
      </w:r>
    </w:p>
    <w:p w14:paraId="5433DCE8"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data collection forms, blank survey forms, and blank questionnaire forms - or screenshots </w:t>
      </w:r>
      <w:proofErr w:type="gramStart"/>
      <w:r w:rsidRPr="0072013B">
        <w:rPr>
          <w:rFonts w:ascii="Arial" w:hAnsi="Arial" w:cs="Arial"/>
          <w:szCs w:val="22"/>
        </w:rPr>
        <w:t>thereof;</w:t>
      </w:r>
      <w:proofErr w:type="gramEnd"/>
    </w:p>
    <w:p w14:paraId="4FBCE697"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Simple lists of interview questions; and </w:t>
      </w:r>
    </w:p>
    <w:p w14:paraId="3974F713" w14:textId="175C6C8C" w:rsidR="003471BB"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informed consent/assent forms. </w:t>
      </w:r>
    </w:p>
    <w:p w14:paraId="57377981" w14:textId="77777777" w:rsidR="003471BB" w:rsidRPr="0072013B" w:rsidRDefault="003471BB" w:rsidP="0072013B">
      <w:pPr>
        <w:pStyle w:val="ListTable"/>
        <w:numPr>
          <w:ilvl w:val="0"/>
          <w:numId w:val="5"/>
        </w:numPr>
        <w:tabs>
          <w:tab w:val="clear" w:pos="1080"/>
        </w:tabs>
        <w:spacing w:before="0" w:after="0"/>
        <w:rPr>
          <w:rFonts w:ascii="Arial" w:hAnsi="Arial" w:cs="Arial"/>
          <w:szCs w:val="22"/>
        </w:rPr>
      </w:pPr>
      <w:r w:rsidRPr="0072013B">
        <w:rPr>
          <w:rFonts w:ascii="Arial" w:hAnsi="Arial" w:cs="Arial"/>
          <w:szCs w:val="22"/>
        </w:rPr>
        <w:t>In your blank forms and lists, do not include items such as data, data compilations, lists of variables or acronyms, data analyses, publications, manuals, instructions, descriptions or drawings/figures/diagrams of data collection methods or machines/devices.</w:t>
      </w:r>
      <w:r w:rsidRPr="0072013B" w:rsidDel="00C967B7">
        <w:rPr>
          <w:rFonts w:ascii="Arial" w:hAnsi="Arial" w:cs="Arial"/>
          <w:szCs w:val="22"/>
        </w:rPr>
        <w:t xml:space="preserve"> </w:t>
      </w:r>
    </w:p>
    <w:p w14:paraId="063D2F65" w14:textId="77777777" w:rsidR="003471BB"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Use file names for attachments that are descriptive of the content.</w:t>
      </w:r>
    </w:p>
    <w:p w14:paraId="339A556B" w14:textId="4F665BAF" w:rsidR="002321A2"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A summary sheet listing all of the items included in the appendix is encouraged but not required. When including a summary sheet, it should be included in the first appendix attachment.</w:t>
      </w:r>
    </w:p>
    <w:p w14:paraId="182C9547" w14:textId="70B58C93" w:rsidR="007642C2" w:rsidRPr="007742F2" w:rsidRDefault="003A78BE" w:rsidP="00D5666F">
      <w:pPr>
        <w:pStyle w:val="Style3"/>
      </w:pPr>
      <w:r w:rsidRPr="007742F2">
        <w:t>R&amp;R Senior/Key Person Profile (Expanded) Form</w:t>
      </w:r>
    </w:p>
    <w:p w14:paraId="6554ACA9" w14:textId="3B767B38" w:rsidR="002321A2" w:rsidRPr="007742F2" w:rsidRDefault="002321A2" w:rsidP="004C6F14">
      <w:pPr>
        <w:pStyle w:val="Style5"/>
      </w:pPr>
      <w:r w:rsidRPr="007742F2">
        <w:t>Biographical Sketch</w:t>
      </w:r>
      <w:r w:rsidR="0015621D" w:rsidRPr="007742F2">
        <w:t xml:space="preserve"> Common Form and NIH Biographical Sketch Supplement</w:t>
      </w:r>
    </w:p>
    <w:p w14:paraId="7C70C34E" w14:textId="55FE2C4C" w:rsidR="002321A2" w:rsidRPr="007742F2" w:rsidRDefault="007742F2" w:rsidP="00166A7D">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The Biographical Sketch Common Form and NIH Biographical Sketch Supplement are required by </w:t>
      </w:r>
      <w:proofErr w:type="gramStart"/>
      <w:r w:rsidRPr="007742F2">
        <w:rPr>
          <w:rFonts w:ascii="Arial" w:eastAsia="Arial" w:hAnsi="Arial" w:cs="Arial"/>
          <w:color w:val="000000" w:themeColor="text1"/>
          <w:sz w:val="22"/>
          <w:szCs w:val="22"/>
        </w:rPr>
        <w:t>each individual</w:t>
      </w:r>
      <w:proofErr w:type="gramEnd"/>
      <w:r w:rsidRPr="007742F2">
        <w:rPr>
          <w:rFonts w:ascii="Arial" w:eastAsia="Arial" w:hAnsi="Arial" w:cs="Arial"/>
          <w:color w:val="000000" w:themeColor="text1"/>
          <w:sz w:val="22"/>
          <w:szCs w:val="22"/>
        </w:rPr>
        <w:t xml:space="preserve"> identified as a senior/key person on a </w:t>
      </w:r>
      <w:proofErr w:type="gramStart"/>
      <w:r w:rsidRPr="007742F2">
        <w:rPr>
          <w:rFonts w:ascii="Arial" w:eastAsia="Arial" w:hAnsi="Arial" w:cs="Arial"/>
          <w:color w:val="000000" w:themeColor="text1"/>
          <w:sz w:val="22"/>
          <w:szCs w:val="22"/>
        </w:rPr>
        <w:t>Federally-funded</w:t>
      </w:r>
      <w:proofErr w:type="gramEnd"/>
      <w:r w:rsidRPr="007742F2">
        <w:rPr>
          <w:rFonts w:ascii="Arial" w:eastAsia="Arial" w:hAnsi="Arial" w:cs="Arial"/>
          <w:color w:val="000000" w:themeColor="text1"/>
          <w:sz w:val="22"/>
          <w:szCs w:val="22"/>
        </w:rPr>
        <w:t xml:space="preserve"> research project. For NIH, these instructions also apply to all other individuals required to submit a Biographical Sketch and NIH Biographical Sketch Supplement.</w:t>
      </w:r>
    </w:p>
    <w:p w14:paraId="0D9EC494" w14:textId="0676B83F" w:rsidR="007742F2" w:rsidRDefault="007742F2" w:rsidP="00166A7D">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Applicants are required to use </w:t>
      </w:r>
      <w:hyperlink r:id="rId20" w:history="1">
        <w:r w:rsidRPr="0079649D">
          <w:rPr>
            <w:rStyle w:val="Hyperlink"/>
            <w:rFonts w:ascii="Arial" w:eastAsia="Arial" w:hAnsi="Arial" w:cs="Arial"/>
            <w:sz w:val="22"/>
            <w:szCs w:val="22"/>
          </w:rPr>
          <w:t>Science Experts Network Curriculum Vitae</w:t>
        </w:r>
      </w:hyperlink>
      <w:r w:rsidRPr="007742F2">
        <w:rPr>
          <w:rFonts w:ascii="Arial" w:eastAsia="Arial" w:hAnsi="Arial" w:cs="Arial"/>
          <w:color w:val="000000" w:themeColor="text1"/>
          <w:sz w:val="22"/>
          <w:szCs w:val="22"/>
        </w:rPr>
        <w:t xml:space="preserve"> (</w:t>
      </w:r>
      <w:proofErr w:type="spellStart"/>
      <w:r w:rsidRPr="007742F2">
        <w:rPr>
          <w:rFonts w:ascii="Arial" w:eastAsia="Arial" w:hAnsi="Arial" w:cs="Arial"/>
          <w:color w:val="000000" w:themeColor="text1"/>
          <w:sz w:val="22"/>
          <w:szCs w:val="22"/>
        </w:rPr>
        <w:t>SciENcv</w:t>
      </w:r>
      <w:proofErr w:type="spellEnd"/>
      <w:r w:rsidRPr="007742F2">
        <w:rPr>
          <w:rFonts w:ascii="Arial" w:eastAsia="Arial" w:hAnsi="Arial" w:cs="Arial"/>
          <w:color w:val="000000" w:themeColor="text1"/>
          <w:sz w:val="22"/>
          <w:szCs w:val="22"/>
        </w:rPr>
        <w:t>) to complete the Biographical Sketch Common Form and the NIH Biographical Sketch Supplement to produce digitally certified PDF(s) for use in application submission. Do not flatten this PDF attachment</w:t>
      </w:r>
      <w:r w:rsidR="0079649D">
        <w:rPr>
          <w:rFonts w:ascii="Arial" w:eastAsia="Arial" w:hAnsi="Arial" w:cs="Arial"/>
          <w:color w:val="000000" w:themeColor="text1"/>
          <w:sz w:val="22"/>
          <w:szCs w:val="22"/>
        </w:rPr>
        <w:t>.</w:t>
      </w:r>
      <w:r w:rsidRPr="007742F2">
        <w:rPr>
          <w:rFonts w:ascii="Arial" w:eastAsia="Arial" w:hAnsi="Arial" w:cs="Arial"/>
          <w:color w:val="000000" w:themeColor="text1"/>
          <w:sz w:val="22"/>
          <w:szCs w:val="22"/>
        </w:rPr>
        <w:t xml:space="preserve"> </w:t>
      </w:r>
    </w:p>
    <w:p w14:paraId="2E0FBFB8" w14:textId="1783A38E" w:rsidR="003965BA" w:rsidRPr="007742F2" w:rsidRDefault="003965BA" w:rsidP="00166A7D">
      <w:pPr>
        <w:pStyle w:val="ListParagraph"/>
        <w:numPr>
          <w:ilvl w:val="0"/>
          <w:numId w:val="10"/>
        </w:numPr>
        <w:spacing w:after="12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Instructions for completing the Biographical Sketch Common Form and Biographical Sketch Supplement can be found on the </w:t>
      </w:r>
      <w:hyperlink r:id="rId21" w:history="1">
        <w:r w:rsidRPr="003965BA">
          <w:rPr>
            <w:rStyle w:val="Hyperlink"/>
            <w:rFonts w:ascii="Arial" w:eastAsia="Arial" w:hAnsi="Arial" w:cs="Arial"/>
            <w:sz w:val="22"/>
            <w:szCs w:val="22"/>
          </w:rPr>
          <w:t>NIH Forms Directory</w:t>
        </w:r>
      </w:hyperlink>
      <w:r>
        <w:rPr>
          <w:rFonts w:ascii="Arial" w:eastAsia="Arial" w:hAnsi="Arial" w:cs="Arial"/>
          <w:color w:val="000000" w:themeColor="text1"/>
          <w:sz w:val="22"/>
          <w:szCs w:val="22"/>
        </w:rPr>
        <w:t xml:space="preserve">. </w:t>
      </w:r>
    </w:p>
    <w:p w14:paraId="2F42C307" w14:textId="5A1A4151" w:rsidR="000D7190" w:rsidRPr="007742F2" w:rsidRDefault="000D7190" w:rsidP="00D5666F">
      <w:pPr>
        <w:pStyle w:val="Style3"/>
      </w:pPr>
      <w:r w:rsidRPr="007742F2">
        <w:t>R&amp;R Other Project Information Form</w:t>
      </w:r>
    </w:p>
    <w:p w14:paraId="6773AB5E" w14:textId="77777777" w:rsidR="00397892" w:rsidRPr="007742F2" w:rsidRDefault="00397892" w:rsidP="004C6F14">
      <w:pPr>
        <w:pStyle w:val="Style5"/>
      </w:pPr>
      <w:r w:rsidRPr="007742F2">
        <w:t>Project Summary/Abstract (no longer than 30 lines of text)</w:t>
      </w:r>
    </w:p>
    <w:p w14:paraId="040B4549" w14:textId="77777777" w:rsidR="00290D86" w:rsidRPr="007742F2" w:rsidRDefault="00332618"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The abstract should provide an overview of the research in the laboratory, goals for the next five years, and the overall vision of the research program. </w:t>
      </w:r>
    </w:p>
    <w:p w14:paraId="262D3AB4" w14:textId="3F6DABEE" w:rsidR="00332618" w:rsidRPr="007742F2" w:rsidRDefault="00332618" w:rsidP="00166A7D">
      <w:pPr>
        <w:pStyle w:val="ListParagraph"/>
        <w:numPr>
          <w:ilvl w:val="0"/>
          <w:numId w:val="10"/>
        </w:numPr>
        <w:spacing w:after="0" w:line="240" w:lineRule="auto"/>
        <w:rPr>
          <w:rFonts w:ascii="Arial" w:eastAsia="Arial" w:hAnsi="Arial" w:cs="Arial"/>
          <w:b/>
          <w:bCs/>
          <w:i/>
          <w:iCs/>
          <w:color w:val="000000" w:themeColor="text1"/>
          <w:sz w:val="22"/>
          <w:szCs w:val="22"/>
        </w:rPr>
      </w:pPr>
      <w:r w:rsidRPr="007742F2">
        <w:rPr>
          <w:rFonts w:ascii="Arial" w:eastAsia="Arial" w:hAnsi="Arial" w:cs="Arial"/>
          <w:color w:val="000000" w:themeColor="text1"/>
          <w:sz w:val="22"/>
          <w:szCs w:val="22"/>
        </w:rPr>
        <w:t xml:space="preserve">Specific aims or any similar designation, including “aims”, must not be included in the abstract as they are antithetical to MIRA's flexibility in allowing research to easily change directions. </w:t>
      </w:r>
      <w:r w:rsidRPr="007742F2">
        <w:rPr>
          <w:rFonts w:ascii="Arial" w:eastAsia="Arial" w:hAnsi="Arial" w:cs="Arial"/>
          <w:b/>
          <w:bCs/>
          <w:i/>
          <w:iCs/>
          <w:color w:val="000000" w:themeColor="text1"/>
          <w:sz w:val="22"/>
          <w:szCs w:val="22"/>
        </w:rPr>
        <w:t>Doing so will lead to administrative withdrawal of the application prior to peer review.</w:t>
      </w:r>
    </w:p>
    <w:p w14:paraId="7C5A28CA" w14:textId="77777777" w:rsidR="00397892" w:rsidRPr="007742F2"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Should be informative to other </w:t>
      </w:r>
      <w:proofErr w:type="gramStart"/>
      <w:r w:rsidRPr="007742F2">
        <w:rPr>
          <w:rFonts w:ascii="Arial" w:eastAsia="Arial" w:hAnsi="Arial" w:cs="Arial"/>
          <w:color w:val="000000" w:themeColor="text1"/>
          <w:sz w:val="22"/>
          <w:szCs w:val="22"/>
        </w:rPr>
        <w:t>persons</w:t>
      </w:r>
      <w:proofErr w:type="gramEnd"/>
      <w:r w:rsidRPr="007742F2">
        <w:rPr>
          <w:rFonts w:ascii="Arial" w:eastAsia="Arial" w:hAnsi="Arial" w:cs="Arial"/>
          <w:color w:val="000000" w:themeColor="text1"/>
          <w:sz w:val="22"/>
          <w:szCs w:val="22"/>
        </w:rPr>
        <w:t xml:space="preserve"> working in the same or related fields and understandable to a scientifically literate reader.</w:t>
      </w:r>
    </w:p>
    <w:p w14:paraId="4328A4E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Be sure that the document reflects the key focus of the proposed project so that the application can be appropriately</w:t>
      </w:r>
      <w:r w:rsidRPr="0072013B">
        <w:rPr>
          <w:rFonts w:ascii="Arial" w:eastAsia="Arial" w:hAnsi="Arial" w:cs="Arial"/>
          <w:color w:val="000000" w:themeColor="text1"/>
          <w:sz w:val="22"/>
          <w:szCs w:val="22"/>
        </w:rPr>
        <w:t xml:space="preserve"> categorized.</w:t>
      </w:r>
    </w:p>
    <w:p w14:paraId="109A5BC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Must not include any proprietary/confidential information or trade secrets.</w:t>
      </w:r>
    </w:p>
    <w:p w14:paraId="337A342D"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Avoid describing past accomplishments and the use of the first person.</w:t>
      </w:r>
    </w:p>
    <w:p w14:paraId="459AD95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 and will become public information.</w:t>
      </w:r>
    </w:p>
    <w:p w14:paraId="32A83973" w14:textId="1784E5FB"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p>
    <w:p w14:paraId="238B76AC" w14:textId="66B85F68" w:rsidR="0094390F" w:rsidRPr="00166A7D" w:rsidRDefault="00A00DE4" w:rsidP="00166A7D">
      <w:pPr>
        <w:pStyle w:val="ListParagraph"/>
        <w:numPr>
          <w:ilvl w:val="0"/>
          <w:numId w:val="1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O</w:t>
      </w:r>
      <w:r w:rsidR="00397892" w:rsidRPr="0072013B">
        <w:rPr>
          <w:rFonts w:ascii="Arial" w:eastAsia="Arial" w:hAnsi="Arial" w:cs="Arial"/>
          <w:color w:val="000000" w:themeColor="text1"/>
          <w:sz w:val="22"/>
          <w:szCs w:val="22"/>
        </w:rPr>
        <w:t xml:space="preserve">nly include text (no figures) in this section, as figures can interfere with NIH post-award process to categorize awards in </w:t>
      </w:r>
      <w:proofErr w:type="spellStart"/>
      <w:r w:rsidR="00397892" w:rsidRPr="0072013B">
        <w:rPr>
          <w:rFonts w:ascii="Arial" w:eastAsia="Arial" w:hAnsi="Arial" w:cs="Arial"/>
          <w:color w:val="000000" w:themeColor="text1"/>
          <w:sz w:val="22"/>
          <w:szCs w:val="22"/>
        </w:rPr>
        <w:t>RePORT</w:t>
      </w:r>
      <w:proofErr w:type="spellEnd"/>
      <w:r w:rsidR="00397892" w:rsidRPr="0072013B">
        <w:rPr>
          <w:rFonts w:ascii="Arial" w:eastAsia="Arial" w:hAnsi="Arial" w:cs="Arial"/>
          <w:color w:val="000000" w:themeColor="text1"/>
          <w:sz w:val="22"/>
          <w:szCs w:val="22"/>
        </w:rPr>
        <w:t>.</w:t>
      </w:r>
    </w:p>
    <w:p w14:paraId="54D2B3AC" w14:textId="1F6FEAB2" w:rsidR="0094390F" w:rsidRPr="0072013B" w:rsidRDefault="0094390F" w:rsidP="004C6F14">
      <w:pPr>
        <w:pStyle w:val="Style5"/>
      </w:pPr>
      <w:r w:rsidRPr="0072013B">
        <w:lastRenderedPageBreak/>
        <w:t>Project Narrative (no more than three sentences)</w:t>
      </w:r>
    </w:p>
    <w:p w14:paraId="2A455764" w14:textId="5711B204" w:rsidR="00D3186F" w:rsidRPr="0072013B"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379ED5A3" w:rsidR="00D3186F" w:rsidRPr="0072013B"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r w:rsidR="00542D22">
        <w:rPr>
          <w:rFonts w:ascii="Arial" w:eastAsia="Arial" w:hAnsi="Arial" w:cs="Arial"/>
          <w:color w:val="000000" w:themeColor="text1"/>
          <w:sz w:val="22"/>
          <w:szCs w:val="22"/>
        </w:rPr>
        <w:t>.</w:t>
      </w:r>
    </w:p>
    <w:p w14:paraId="70D45E39" w14:textId="4813ACEC" w:rsidR="005531CD"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p>
    <w:p w14:paraId="0CEA681D" w14:textId="14532AAF" w:rsidR="00AD68BB" w:rsidRPr="0072013B" w:rsidRDefault="00FC05A2" w:rsidP="00166A7D">
      <w:pPr>
        <w:pStyle w:val="ListParagraph"/>
        <w:numPr>
          <w:ilvl w:val="0"/>
          <w:numId w:val="26"/>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O</w:t>
      </w:r>
      <w:r w:rsidR="00AD68BB" w:rsidRPr="0072013B">
        <w:rPr>
          <w:rFonts w:ascii="Arial" w:eastAsia="Arial" w:hAnsi="Arial" w:cs="Arial"/>
          <w:color w:val="000000" w:themeColor="text1"/>
          <w:sz w:val="22"/>
          <w:szCs w:val="22"/>
        </w:rPr>
        <w:t xml:space="preserve">nly include text (no figures) in this section, as figures can interfere with NIH post-award process to categorize awards in </w:t>
      </w:r>
      <w:proofErr w:type="spellStart"/>
      <w:r w:rsidR="00AD68BB" w:rsidRPr="0072013B">
        <w:rPr>
          <w:rFonts w:ascii="Arial" w:eastAsia="Arial" w:hAnsi="Arial" w:cs="Arial"/>
          <w:color w:val="000000" w:themeColor="text1"/>
          <w:sz w:val="22"/>
          <w:szCs w:val="22"/>
        </w:rPr>
        <w:t>RePORT</w:t>
      </w:r>
      <w:proofErr w:type="spellEnd"/>
      <w:r w:rsidR="00AD68BB" w:rsidRPr="0072013B">
        <w:rPr>
          <w:rFonts w:ascii="Arial" w:eastAsia="Arial" w:hAnsi="Arial" w:cs="Arial"/>
          <w:color w:val="000000" w:themeColor="text1"/>
          <w:sz w:val="22"/>
          <w:szCs w:val="22"/>
        </w:rPr>
        <w:t>.</w:t>
      </w:r>
    </w:p>
    <w:p w14:paraId="3556DEC7" w14:textId="5F6F0D9E" w:rsidR="00331356" w:rsidRPr="0072013B" w:rsidRDefault="00331356" w:rsidP="004C6F14">
      <w:pPr>
        <w:pStyle w:val="Style5"/>
      </w:pPr>
      <w:r w:rsidRPr="0072013B">
        <w:t>Bibliography and References Cited</w:t>
      </w:r>
    </w:p>
    <w:p w14:paraId="045F911B" w14:textId="72586874"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References should be limited to relevant and current literature.</w:t>
      </w:r>
    </w:p>
    <w:p w14:paraId="635717A3" w14:textId="3DB512AC"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72013B">
        <w:rPr>
          <w:rFonts w:ascii="Arial" w:eastAsia="Arial" w:hAnsi="Arial" w:cs="Arial"/>
          <w:color w:val="000000" w:themeColor="text1"/>
          <w:sz w:val="22"/>
          <w:szCs w:val="22"/>
        </w:rPr>
        <w:t>Manuscript Submission reference number (e.g.</w:t>
      </w:r>
      <w:r w:rsidR="005C4289" w:rsidRPr="0072013B">
        <w:rPr>
          <w:rFonts w:ascii="Arial" w:eastAsia="Arial" w:hAnsi="Arial" w:cs="Arial"/>
          <w:color w:val="000000" w:themeColor="text1"/>
          <w:sz w:val="22"/>
          <w:szCs w:val="22"/>
        </w:rPr>
        <w:t>, NIHM S97531) or the PubMed Central (PMC) reference number (e.g., PMCID23567) for each article. If the PMCID is not yet available because the Journal submits articles directly to PMC on behalf of their authors, indicate “PMC Journal – In Process.” NIH maintains a list of such journals.</w:t>
      </w:r>
    </w:p>
    <w:p w14:paraId="45396E19" w14:textId="0A9E2A0C" w:rsidR="005C4289" w:rsidRPr="0072013B"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72013B"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72013B">
        <w:rPr>
          <w:rFonts w:ascii="Arial" w:eastAsia="Arial" w:hAnsi="Arial" w:cs="Arial"/>
          <w:color w:val="000000" w:themeColor="text1"/>
          <w:sz w:val="22"/>
          <w:szCs w:val="22"/>
        </w:rPr>
        <w:t>ersion (e.g., most recent date modified), and if relevant, the date the product was cited.</w:t>
      </w:r>
    </w:p>
    <w:p w14:paraId="71EBE884" w14:textId="55992742" w:rsidR="006D28DD"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active URLs in this section is not allowed.</w:t>
      </w:r>
    </w:p>
    <w:p w14:paraId="1303F6C1" w14:textId="5E231E6A" w:rsidR="00CB1452" w:rsidRPr="0072013B" w:rsidRDefault="00CB1452" w:rsidP="004C6F14">
      <w:pPr>
        <w:pStyle w:val="Style5"/>
      </w:pPr>
      <w:r w:rsidRPr="0072013B">
        <w:t>Facilities and Other Resources</w:t>
      </w:r>
    </w:p>
    <w:p w14:paraId="72FF8CEC" w14:textId="6C46D5FA" w:rsidR="00CB1452" w:rsidRPr="0072013B"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how the scientific environment in which the res</w:t>
      </w:r>
      <w:r w:rsidR="00AC47AC" w:rsidRPr="0072013B">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Describe </w:t>
      </w:r>
      <w:r w:rsidR="006D5EF7" w:rsidRPr="0072013B">
        <w:rPr>
          <w:rFonts w:ascii="Arial" w:eastAsia="Arial" w:hAnsi="Arial" w:cs="Arial"/>
          <w:color w:val="000000" w:themeColor="text1"/>
          <w:sz w:val="22"/>
          <w:szCs w:val="22"/>
        </w:rPr>
        <w:t>any special facilities used for working with biohazards or other potentially dangerous substances</w:t>
      </w:r>
      <w:r w:rsidR="005B60AA" w:rsidRPr="0072013B">
        <w:rPr>
          <w:rFonts w:ascii="Arial" w:eastAsia="Arial" w:hAnsi="Arial" w:cs="Arial"/>
          <w:color w:val="000000" w:themeColor="text1"/>
          <w:sz w:val="22"/>
          <w:szCs w:val="22"/>
        </w:rPr>
        <w:t xml:space="preserve">. </w:t>
      </w:r>
      <w:r w:rsidR="005B60AA" w:rsidRPr="0072013B">
        <w:rPr>
          <w:rFonts w:ascii="Arial" w:eastAsia="Arial" w:hAnsi="Arial" w:cs="Arial"/>
          <w:i/>
          <w:iCs/>
          <w:color w:val="000000" w:themeColor="text1"/>
          <w:sz w:val="22"/>
          <w:szCs w:val="22"/>
        </w:rPr>
        <w:t xml:space="preserve">Note: Information about </w:t>
      </w:r>
      <w:proofErr w:type="gramStart"/>
      <w:r w:rsidR="005B60AA" w:rsidRPr="0072013B">
        <w:rPr>
          <w:rFonts w:ascii="Arial" w:eastAsia="Arial" w:hAnsi="Arial" w:cs="Arial"/>
          <w:i/>
          <w:iCs/>
          <w:color w:val="000000" w:themeColor="text1"/>
          <w:sz w:val="22"/>
          <w:szCs w:val="22"/>
        </w:rPr>
        <w:t>select</w:t>
      </w:r>
      <w:proofErr w:type="gramEnd"/>
      <w:r w:rsidR="005B60AA" w:rsidRPr="0072013B">
        <w:rPr>
          <w:rFonts w:ascii="Arial" w:eastAsia="Arial" w:hAnsi="Arial" w:cs="Arial"/>
          <w:i/>
          <w:iCs/>
          <w:color w:val="000000" w:themeColor="text1"/>
          <w:sz w:val="22"/>
          <w:szCs w:val="22"/>
        </w:rPr>
        <w:t xml:space="preserve"> agents must be described in the Select Agent Research document of the Research Plan.</w:t>
      </w:r>
    </w:p>
    <w:p w14:paraId="6BD7A990" w14:textId="55E42475" w:rsidR="005B60AA" w:rsidRPr="0072013B"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For </w:t>
      </w:r>
      <w:proofErr w:type="gramStart"/>
      <w:r w:rsidRPr="0072013B">
        <w:rPr>
          <w:rFonts w:ascii="Arial" w:eastAsia="Arial" w:hAnsi="Arial" w:cs="Arial"/>
          <w:color w:val="000000" w:themeColor="text1"/>
          <w:sz w:val="22"/>
          <w:szCs w:val="22"/>
        </w:rPr>
        <w:t>Early Stage</w:t>
      </w:r>
      <w:proofErr w:type="gramEnd"/>
      <w:r w:rsidRPr="0072013B">
        <w:rPr>
          <w:rFonts w:ascii="Arial" w:eastAsia="Arial" w:hAnsi="Arial" w:cs="Arial"/>
          <w:color w:val="000000" w:themeColor="text1"/>
          <w:sz w:val="22"/>
          <w:szCs w:val="22"/>
        </w:rPr>
        <w:t xml:space="preserve"> Investigators (ESIs), describe institutional investment in the success of the investigator</w:t>
      </w:r>
      <w:r w:rsidR="00911370" w:rsidRPr="0072013B">
        <w:rPr>
          <w:rFonts w:ascii="Arial" w:eastAsia="Arial" w:hAnsi="Arial" w:cs="Arial"/>
          <w:color w:val="000000" w:themeColor="text1"/>
          <w:sz w:val="22"/>
          <w:szCs w:val="22"/>
        </w:rPr>
        <w:t>. The description may include the following elements:</w:t>
      </w:r>
    </w:p>
    <w:p w14:paraId="338BF252" w14:textId="2CF807AE"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Resources for classes, travel, or training.</w:t>
      </w:r>
    </w:p>
    <w:p w14:paraId="64F014E4" w14:textId="0450155C"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Collegial support such as career enrichment programs, assistance and guidance </w:t>
      </w:r>
      <w:r w:rsidR="00E76807">
        <w:rPr>
          <w:rFonts w:ascii="Arial" w:eastAsia="Arial" w:hAnsi="Arial" w:cs="Arial"/>
          <w:color w:val="000000" w:themeColor="text1"/>
          <w:sz w:val="22"/>
          <w:szCs w:val="22"/>
        </w:rPr>
        <w:t>in</w:t>
      </w:r>
      <w:r w:rsidRPr="0072013B">
        <w:rPr>
          <w:rFonts w:ascii="Arial" w:eastAsia="Arial" w:hAnsi="Arial" w:cs="Arial"/>
          <w:color w:val="000000" w:themeColor="text1"/>
          <w:sz w:val="22"/>
          <w:szCs w:val="22"/>
        </w:rPr>
        <w:t xml:space="preserve"> the supervision of trainees involved </w:t>
      </w:r>
      <w:r w:rsidR="00E76807">
        <w:rPr>
          <w:rFonts w:ascii="Arial" w:eastAsia="Arial" w:hAnsi="Arial" w:cs="Arial"/>
          <w:color w:val="000000" w:themeColor="text1"/>
          <w:sz w:val="22"/>
          <w:szCs w:val="22"/>
        </w:rPr>
        <w:t>i</w:t>
      </w:r>
      <w:r w:rsidRPr="0072013B">
        <w:rPr>
          <w:rFonts w:ascii="Arial" w:eastAsia="Arial" w:hAnsi="Arial" w:cs="Arial"/>
          <w:color w:val="000000" w:themeColor="text1"/>
          <w:sz w:val="22"/>
          <w:szCs w:val="22"/>
        </w:rPr>
        <w:t xml:space="preserve">n the ESI’s project, and availability </w:t>
      </w:r>
      <w:r w:rsidR="001D199D" w:rsidRPr="0072013B">
        <w:rPr>
          <w:rFonts w:ascii="Arial" w:eastAsia="Arial" w:hAnsi="Arial" w:cs="Arial"/>
          <w:color w:val="000000" w:themeColor="text1"/>
          <w:sz w:val="22"/>
          <w:szCs w:val="22"/>
        </w:rPr>
        <w:t>of organized peer groups.</w:t>
      </w:r>
    </w:p>
    <w:p w14:paraId="21DAEC69" w14:textId="64B56FDD"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Financial support such as protected time for research with salary support.</w:t>
      </w:r>
    </w:p>
    <w:p w14:paraId="328DB77C" w14:textId="6F83E4D8" w:rsidR="001D199D" w:rsidRPr="0072013B"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r w:rsidR="006D28DD" w:rsidRPr="0072013B">
        <w:rPr>
          <w:rFonts w:ascii="Arial" w:eastAsia="Arial" w:hAnsi="Arial" w:cs="Arial"/>
          <w:color w:val="000000" w:themeColor="text1"/>
          <w:sz w:val="22"/>
          <w:szCs w:val="22"/>
        </w:rPr>
        <w:t>.</w:t>
      </w:r>
    </w:p>
    <w:p w14:paraId="2C078E63" w14:textId="2BEEEEB3" w:rsidR="007642C2" w:rsidRPr="0072013B" w:rsidRDefault="006D28DD" w:rsidP="004C6F14">
      <w:pPr>
        <w:pStyle w:val="Style5"/>
      </w:pPr>
      <w:r w:rsidRPr="0072013B">
        <w:t>Equipment</w:t>
      </w:r>
    </w:p>
    <w:p w14:paraId="3999E746" w14:textId="38D11093"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List major items of equipment already available for this project and, if appropriate, identify the equipment’s location and pertinent capabilities.</w:t>
      </w:r>
    </w:p>
    <w:p w14:paraId="0AAFD718" w14:textId="31EF1274"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Use of hyperlinks and URLs in this section is not allow</w:t>
      </w:r>
      <w:r w:rsidR="00DF0230">
        <w:rPr>
          <w:rFonts w:ascii="Arial" w:eastAsia="Arial" w:hAnsi="Arial" w:cs="Arial"/>
          <w:sz w:val="22"/>
          <w:szCs w:val="22"/>
        </w:rPr>
        <w:t>ed</w:t>
      </w:r>
      <w:r w:rsidRPr="0072013B">
        <w:rPr>
          <w:rFonts w:ascii="Arial" w:eastAsia="Arial" w:hAnsi="Arial" w:cs="Arial"/>
          <w:sz w:val="22"/>
          <w:szCs w:val="22"/>
        </w:rPr>
        <w:t>.</w:t>
      </w:r>
    </w:p>
    <w:p w14:paraId="42DBD04E" w14:textId="332793D3" w:rsidR="00564C8C" w:rsidRPr="0072013B" w:rsidRDefault="006D28DD" w:rsidP="004C6F14">
      <w:pPr>
        <w:pStyle w:val="Style5"/>
      </w:pPr>
      <w:r w:rsidRPr="0072013B">
        <w:lastRenderedPageBreak/>
        <w:t>Other Attachments</w:t>
      </w:r>
    </w:p>
    <w:p w14:paraId="29CFF069" w14:textId="11D210D1" w:rsidR="006D28DD" w:rsidRPr="0072013B" w:rsidRDefault="006D28DD" w:rsidP="00166A7D">
      <w:pPr>
        <w:pStyle w:val="ListParagraph"/>
        <w:numPr>
          <w:ilvl w:val="0"/>
          <w:numId w:val="32"/>
        </w:numPr>
        <w:spacing w:after="0" w:line="240" w:lineRule="auto"/>
        <w:rPr>
          <w:rFonts w:ascii="Arial" w:eastAsia="Arial" w:hAnsi="Arial" w:cs="Arial"/>
          <w:b/>
          <w:bCs/>
          <w:sz w:val="22"/>
          <w:szCs w:val="22"/>
        </w:rPr>
      </w:pPr>
      <w:r w:rsidRPr="0072013B">
        <w:rPr>
          <w:rFonts w:ascii="Arial" w:eastAsia="Arial" w:hAnsi="Arial" w:cs="Arial"/>
          <w:sz w:val="22"/>
          <w:szCs w:val="22"/>
        </w:rPr>
        <w:t>Attach a file to provide additional information only in accordance with the FOA and/or agency-specific instructions.</w:t>
      </w:r>
    </w:p>
    <w:p w14:paraId="6B0760F3" w14:textId="432679D4" w:rsidR="006D28DD" w:rsidRPr="0072013B" w:rsidRDefault="006D28DD" w:rsidP="00166A7D">
      <w:pPr>
        <w:pStyle w:val="ListParagraph"/>
        <w:numPr>
          <w:ilvl w:val="0"/>
          <w:numId w:val="30"/>
        </w:numPr>
        <w:spacing w:after="0" w:line="240" w:lineRule="auto"/>
        <w:rPr>
          <w:rFonts w:ascii="Arial" w:eastAsia="Arial" w:hAnsi="Arial" w:cs="Arial"/>
          <w:sz w:val="22"/>
          <w:szCs w:val="22"/>
        </w:rPr>
      </w:pPr>
      <w:r w:rsidRPr="0072013B">
        <w:rPr>
          <w:rFonts w:ascii="Arial" w:eastAsia="Arial" w:hAnsi="Arial" w:cs="Arial"/>
          <w:sz w:val="22"/>
          <w:szCs w:val="22"/>
        </w:rPr>
        <w:t>If this project involves activities outside of the United States</w:t>
      </w:r>
      <w:r w:rsidR="003F1959" w:rsidRPr="0072013B">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72013B" w:rsidRDefault="00753093" w:rsidP="00D5666F">
      <w:pPr>
        <w:pStyle w:val="Style3"/>
      </w:pPr>
      <w:r w:rsidRPr="0072013B">
        <w:t>Project Performance Site Location(s) Form</w:t>
      </w:r>
    </w:p>
    <w:p w14:paraId="3C13CBCA" w14:textId="77777777" w:rsidR="00753093" w:rsidRPr="0072013B" w:rsidRDefault="00753093" w:rsidP="00166A7D">
      <w:pPr>
        <w:pStyle w:val="ListParagraph"/>
        <w:numPr>
          <w:ilvl w:val="0"/>
          <w:numId w:val="33"/>
        </w:numPr>
        <w:spacing w:after="120" w:line="240" w:lineRule="auto"/>
        <w:rPr>
          <w:rFonts w:ascii="Arial" w:eastAsia="Arial" w:hAnsi="Arial" w:cs="Arial"/>
          <w:sz w:val="22"/>
          <w:szCs w:val="22"/>
        </w:rPr>
      </w:pPr>
      <w:r w:rsidRPr="0072013B">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11D4A0CB" w14:textId="3497ACA5" w:rsidR="00753093" w:rsidRPr="0072013B" w:rsidRDefault="00753093" w:rsidP="00166A7D">
      <w:pPr>
        <w:pStyle w:val="ListParagraph"/>
        <w:numPr>
          <w:ilvl w:val="0"/>
          <w:numId w:val="33"/>
        </w:numPr>
        <w:spacing w:after="0" w:line="240" w:lineRule="auto"/>
        <w:rPr>
          <w:rFonts w:ascii="Arial" w:eastAsia="Arial" w:hAnsi="Arial" w:cs="Arial"/>
          <w:sz w:val="22"/>
          <w:szCs w:val="22"/>
        </w:rPr>
      </w:pPr>
      <w:r w:rsidRPr="0072013B">
        <w:rPr>
          <w:rFonts w:ascii="Arial" w:eastAsia="Arial" w:hAnsi="Arial" w:cs="Arial"/>
          <w:sz w:val="22"/>
          <w:szCs w:val="22"/>
        </w:rPr>
        <w:t>Use the Project/Performance Site Location blocks to provide information on performance sites in addition to the Primary Performance Site listed above.</w:t>
      </w:r>
    </w:p>
    <w:p w14:paraId="69E7FCB4" w14:textId="0422C07E" w:rsidR="00753093" w:rsidRPr="0072013B" w:rsidRDefault="00753093" w:rsidP="00D5666F">
      <w:pPr>
        <w:pStyle w:val="Style3"/>
        <w:rPr>
          <w:u w:val="single"/>
        </w:rPr>
      </w:pPr>
      <w:r w:rsidRPr="0072013B">
        <w:t xml:space="preserve">PHS 398 Modular Budget Form </w:t>
      </w:r>
      <w:r w:rsidRPr="0072013B">
        <w:rPr>
          <w:u w:val="single"/>
        </w:rPr>
        <w:t xml:space="preserve">or </w:t>
      </w:r>
      <w:r w:rsidRPr="0072013B">
        <w:t>the R&amp;R Budget Form</w:t>
      </w:r>
    </w:p>
    <w:p w14:paraId="0207C2BC" w14:textId="0CB14DD4" w:rsidR="003F1959" w:rsidRPr="0072013B" w:rsidRDefault="003F1959" w:rsidP="004C6F14">
      <w:pPr>
        <w:pStyle w:val="Style5"/>
      </w:pPr>
      <w:r w:rsidRPr="0072013B">
        <w:t>Budget Justification(s) Attachments</w:t>
      </w:r>
    </w:p>
    <w:p w14:paraId="64176117" w14:textId="3C8D380C" w:rsidR="003F1959" w:rsidRPr="0072013B"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5FC6ADFF" w14:textId="77777777"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 xml:space="preserve">The following budget categories must be justified, where applicable: </w:t>
      </w:r>
      <w:r>
        <w:rPr>
          <w:rFonts w:ascii="Arial" w:eastAsia="Arial" w:hAnsi="Arial" w:cs="Arial"/>
          <w:sz w:val="22"/>
          <w:szCs w:val="22"/>
        </w:rPr>
        <w:t>E</w:t>
      </w:r>
      <w:r w:rsidRPr="007B4DE4">
        <w:rPr>
          <w:rFonts w:ascii="Arial" w:eastAsia="Arial" w:hAnsi="Arial" w:cs="Arial"/>
          <w:sz w:val="22"/>
          <w:szCs w:val="22"/>
        </w:rPr>
        <w:t xml:space="preserve">quipment costs, data management and sharing costs, and any exclusions applied to the F&amp;A base calculation. </w:t>
      </w:r>
    </w:p>
    <w:p w14:paraId="07801F71" w14:textId="77777777"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 xml:space="preserve">For MIRA renewal applications, justify any requested increase in funding compared to the previous project period. </w:t>
      </w:r>
    </w:p>
    <w:p w14:paraId="6DE3393E" w14:textId="45F166EC" w:rsidR="007B4DE4" w:rsidRP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For new MIRA applications, justify any requested increase in support relative to the average NIGMS research support received over the previous three years. New Investigators should request a maximum of $275,000 in direct costs, excluding equipment costs.</w:t>
      </w:r>
    </w:p>
    <w:p w14:paraId="79A37583" w14:textId="4117EB1F"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The Budget Justification should include only the information requested for the budget categories listed above. Equipment quote(s), if applicable, may be included in this section.</w:t>
      </w:r>
    </w:p>
    <w:p w14:paraId="69DC4100" w14:textId="446E3C69" w:rsidR="00166A7D" w:rsidRPr="008F5D03" w:rsidRDefault="003F1D7F" w:rsidP="00166A7D">
      <w:pPr>
        <w:pStyle w:val="ListParagraph"/>
        <w:numPr>
          <w:ilvl w:val="0"/>
          <w:numId w:val="31"/>
        </w:numPr>
        <w:spacing w:after="0" w:line="240" w:lineRule="auto"/>
        <w:rPr>
          <w:rFonts w:ascii="Arial" w:eastAsia="Arial" w:hAnsi="Arial" w:cs="Arial"/>
          <w:sz w:val="22"/>
          <w:szCs w:val="22"/>
        </w:rPr>
      </w:pPr>
      <w:r w:rsidRPr="003F1D7F">
        <w:rPr>
          <w:rFonts w:ascii="Arial" w:eastAsia="Arial" w:hAnsi="Arial" w:cs="Arial"/>
          <w:sz w:val="22"/>
          <w:szCs w:val="22"/>
        </w:rPr>
        <w:t xml:space="preserve">NIGMS expects that most grantees will incur minimal, if any, additional costs for data management and sharing, as significant changes to existing practices are not expected. The justification for Data Management and Sharing costs should be clearly labeled as “Data Management and Sharing Justification” and include any requested direct costs. </w:t>
      </w:r>
      <w:r w:rsidR="006E04CA" w:rsidRPr="0072013B">
        <w:rPr>
          <w:rFonts w:ascii="Arial" w:eastAsia="Arial" w:hAnsi="Arial" w:cs="Arial"/>
          <w:sz w:val="22"/>
          <w:szCs w:val="22"/>
        </w:rPr>
        <w:t xml:space="preserve">This should be no more than a half a </w:t>
      </w:r>
      <w:proofErr w:type="spellStart"/>
      <w:r w:rsidR="006E04CA" w:rsidRPr="0072013B">
        <w:rPr>
          <w:rFonts w:ascii="Arial" w:eastAsia="Arial" w:hAnsi="Arial" w:cs="Arial"/>
          <w:sz w:val="22"/>
          <w:szCs w:val="22"/>
        </w:rPr>
        <w:t>page.</w:t>
      </w:r>
      <w:r w:rsidRPr="003F1D7F">
        <w:rPr>
          <w:rFonts w:ascii="Arial" w:eastAsia="Arial" w:hAnsi="Arial" w:cs="Arial"/>
          <w:sz w:val="22"/>
          <w:szCs w:val="22"/>
        </w:rPr>
        <w:t>If</w:t>
      </w:r>
      <w:proofErr w:type="spellEnd"/>
      <w:r w:rsidRPr="003F1D7F">
        <w:rPr>
          <w:rFonts w:ascii="Arial" w:eastAsia="Arial" w:hAnsi="Arial" w:cs="Arial"/>
          <w:sz w:val="22"/>
          <w:szCs w:val="22"/>
        </w:rPr>
        <w:t xml:space="preserve"> no costs are requested, state $0 for the requested amount. </w:t>
      </w:r>
      <w:r w:rsidR="006E04CA">
        <w:rPr>
          <w:rFonts w:ascii="Arial" w:eastAsia="Arial" w:hAnsi="Arial" w:cs="Arial"/>
          <w:sz w:val="22"/>
          <w:szCs w:val="22"/>
        </w:rPr>
        <w:t xml:space="preserve"> </w:t>
      </w:r>
    </w:p>
    <w:p w14:paraId="0FDE80C3" w14:textId="7555CF83" w:rsidR="00A45059" w:rsidRPr="0072013B" w:rsidRDefault="00A45059" w:rsidP="00D5666F">
      <w:pPr>
        <w:pStyle w:val="Style3"/>
        <w:rPr>
          <w:u w:val="single"/>
        </w:rPr>
      </w:pPr>
      <w:r w:rsidRPr="0072013B">
        <w:t>PHS Assignment Request Form (complete if you wish to make specific assignment or review requests)</w:t>
      </w:r>
    </w:p>
    <w:p w14:paraId="15FFA687" w14:textId="6AF10B0C"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72013B" w:rsidRDefault="00A45059" w:rsidP="00D5666F">
      <w:pPr>
        <w:pStyle w:val="Style3"/>
        <w:rPr>
          <w:u w:val="single"/>
        </w:rPr>
      </w:pPr>
      <w:r w:rsidRPr="0072013B">
        <w:t>PHS Human Subjects and Clinical Trials Information Form</w:t>
      </w:r>
    </w:p>
    <w:p w14:paraId="22ED1A10" w14:textId="77777777" w:rsidR="00173EE4" w:rsidRDefault="00173EE4" w:rsidP="00166A7D">
      <w:pPr>
        <w:pStyle w:val="ListParagraph"/>
        <w:numPr>
          <w:ilvl w:val="0"/>
          <w:numId w:val="35"/>
        </w:numPr>
        <w:spacing w:after="0" w:line="240" w:lineRule="auto"/>
        <w:rPr>
          <w:rFonts w:ascii="Arial" w:eastAsia="Arial" w:hAnsi="Arial" w:cs="Arial"/>
          <w:sz w:val="22"/>
          <w:szCs w:val="22"/>
        </w:rPr>
      </w:pPr>
      <w:r w:rsidRPr="00173EE4">
        <w:rPr>
          <w:rFonts w:ascii="Arial" w:eastAsia="Arial" w:hAnsi="Arial" w:cs="Arial"/>
          <w:sz w:val="22"/>
          <w:szCs w:val="22"/>
        </w:rPr>
        <w:t xml:space="preserve">If you answered “Yes” to the question “Are Human Subjects Involved?” on the R&amp;R Other Project Information form, you must include at least one human subjects study record using the Study Record: PHS Human Subjects and Clinical Trials Information form or Delayed Onset Study record. </w:t>
      </w:r>
    </w:p>
    <w:p w14:paraId="06204703" w14:textId="135AF170" w:rsidR="00A45059" w:rsidRPr="00173EE4"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A full outline checklist of these forms and their key </w:t>
      </w:r>
      <w:r w:rsidRPr="00173EE4">
        <w:rPr>
          <w:rFonts w:ascii="Arial" w:eastAsia="Arial" w:hAnsi="Arial" w:cs="Arial"/>
          <w:sz w:val="22"/>
          <w:szCs w:val="22"/>
        </w:rPr>
        <w:t xml:space="preserve">components can be found </w:t>
      </w:r>
      <w:hyperlink r:id="rId22" w:history="1">
        <w:r w:rsidRPr="00173EE4">
          <w:rPr>
            <w:rStyle w:val="Hyperlink"/>
            <w:rFonts w:ascii="Arial" w:eastAsia="Arial" w:hAnsi="Arial" w:cs="Arial"/>
            <w:sz w:val="22"/>
            <w:szCs w:val="22"/>
          </w:rPr>
          <w:t>here</w:t>
        </w:r>
      </w:hyperlink>
      <w:r w:rsidRPr="00173EE4">
        <w:rPr>
          <w:rFonts w:ascii="Arial" w:eastAsia="Arial" w:hAnsi="Arial" w:cs="Arial"/>
          <w:sz w:val="22"/>
          <w:szCs w:val="22"/>
        </w:rPr>
        <w:t>.</w:t>
      </w:r>
    </w:p>
    <w:sectPr w:rsidR="00A45059" w:rsidRPr="00173EE4"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0602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738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4569">
    <w:abstractNumId w:val="11"/>
  </w:num>
  <w:num w:numId="2" w16cid:durableId="748038723">
    <w:abstractNumId w:val="12"/>
  </w:num>
  <w:num w:numId="3" w16cid:durableId="1101879771">
    <w:abstractNumId w:val="33"/>
  </w:num>
  <w:num w:numId="4" w16cid:durableId="1831826417">
    <w:abstractNumId w:val="30"/>
  </w:num>
  <w:num w:numId="5" w16cid:durableId="1237057561">
    <w:abstractNumId w:val="24"/>
  </w:num>
  <w:num w:numId="6" w16cid:durableId="612516456">
    <w:abstractNumId w:val="9"/>
  </w:num>
  <w:num w:numId="7" w16cid:durableId="395200079">
    <w:abstractNumId w:val="29"/>
  </w:num>
  <w:num w:numId="8" w16cid:durableId="1286154689">
    <w:abstractNumId w:val="3"/>
  </w:num>
  <w:num w:numId="9" w16cid:durableId="768356916">
    <w:abstractNumId w:val="16"/>
  </w:num>
  <w:num w:numId="10" w16cid:durableId="329413561">
    <w:abstractNumId w:val="21"/>
  </w:num>
  <w:num w:numId="11" w16cid:durableId="1115948291">
    <w:abstractNumId w:val="31"/>
  </w:num>
  <w:num w:numId="12" w16cid:durableId="2065908796">
    <w:abstractNumId w:val="2"/>
  </w:num>
  <w:num w:numId="13" w16cid:durableId="511535347">
    <w:abstractNumId w:val="7"/>
  </w:num>
  <w:num w:numId="14" w16cid:durableId="185868053">
    <w:abstractNumId w:val="13"/>
  </w:num>
  <w:num w:numId="15" w16cid:durableId="1180465659">
    <w:abstractNumId w:val="26"/>
  </w:num>
  <w:num w:numId="16" w16cid:durableId="1312177473">
    <w:abstractNumId w:val="10"/>
  </w:num>
  <w:num w:numId="17" w16cid:durableId="1513035832">
    <w:abstractNumId w:val="22"/>
  </w:num>
  <w:num w:numId="18" w16cid:durableId="1464233098">
    <w:abstractNumId w:val="18"/>
  </w:num>
  <w:num w:numId="19" w16cid:durableId="526869404">
    <w:abstractNumId w:val="15"/>
  </w:num>
  <w:num w:numId="20" w16cid:durableId="1833401127">
    <w:abstractNumId w:val="23"/>
  </w:num>
  <w:num w:numId="21" w16cid:durableId="235819896">
    <w:abstractNumId w:val="25"/>
  </w:num>
  <w:num w:numId="22" w16cid:durableId="363139432">
    <w:abstractNumId w:val="32"/>
  </w:num>
  <w:num w:numId="23" w16cid:durableId="1807313376">
    <w:abstractNumId w:val="4"/>
  </w:num>
  <w:num w:numId="24" w16cid:durableId="756512791">
    <w:abstractNumId w:val="28"/>
  </w:num>
  <w:num w:numId="25" w16cid:durableId="218175195">
    <w:abstractNumId w:val="8"/>
  </w:num>
  <w:num w:numId="26" w16cid:durableId="1791581477">
    <w:abstractNumId w:val="14"/>
  </w:num>
  <w:num w:numId="27" w16cid:durableId="530462613">
    <w:abstractNumId w:val="0"/>
  </w:num>
  <w:num w:numId="28" w16cid:durableId="1971788379">
    <w:abstractNumId w:val="20"/>
  </w:num>
  <w:num w:numId="29" w16cid:durableId="1399942283">
    <w:abstractNumId w:val="27"/>
  </w:num>
  <w:num w:numId="30" w16cid:durableId="31535617">
    <w:abstractNumId w:val="5"/>
  </w:num>
  <w:num w:numId="31" w16cid:durableId="304165867">
    <w:abstractNumId w:val="1"/>
  </w:num>
  <w:num w:numId="32" w16cid:durableId="1256284077">
    <w:abstractNumId w:val="17"/>
  </w:num>
  <w:num w:numId="33" w16cid:durableId="1731272499">
    <w:abstractNumId w:val="6"/>
  </w:num>
  <w:num w:numId="34" w16cid:durableId="954212905">
    <w:abstractNumId w:val="19"/>
  </w:num>
  <w:num w:numId="35" w16cid:durableId="311518804">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A5ECA"/>
    <w:rsid w:val="000D7190"/>
    <w:rsid w:val="000F56D7"/>
    <w:rsid w:val="00110E63"/>
    <w:rsid w:val="0012694C"/>
    <w:rsid w:val="00131E93"/>
    <w:rsid w:val="0013522A"/>
    <w:rsid w:val="0015621D"/>
    <w:rsid w:val="001636AD"/>
    <w:rsid w:val="00166A7D"/>
    <w:rsid w:val="00173EE4"/>
    <w:rsid w:val="00192343"/>
    <w:rsid w:val="001A7971"/>
    <w:rsid w:val="001D199D"/>
    <w:rsid w:val="001E2F78"/>
    <w:rsid w:val="001E6772"/>
    <w:rsid w:val="001F2C17"/>
    <w:rsid w:val="002078E3"/>
    <w:rsid w:val="002134B4"/>
    <w:rsid w:val="002152C5"/>
    <w:rsid w:val="002321A2"/>
    <w:rsid w:val="00244D32"/>
    <w:rsid w:val="00251C35"/>
    <w:rsid w:val="00270BFC"/>
    <w:rsid w:val="00290D86"/>
    <w:rsid w:val="00292040"/>
    <w:rsid w:val="002973E5"/>
    <w:rsid w:val="002B764E"/>
    <w:rsid w:val="003126BC"/>
    <w:rsid w:val="00331356"/>
    <w:rsid w:val="00332618"/>
    <w:rsid w:val="003471BB"/>
    <w:rsid w:val="00355D62"/>
    <w:rsid w:val="003812E1"/>
    <w:rsid w:val="003965BA"/>
    <w:rsid w:val="00397892"/>
    <w:rsid w:val="003A620A"/>
    <w:rsid w:val="003A78BE"/>
    <w:rsid w:val="003F1959"/>
    <w:rsid w:val="003F1D7F"/>
    <w:rsid w:val="003F2331"/>
    <w:rsid w:val="004241CC"/>
    <w:rsid w:val="004604DE"/>
    <w:rsid w:val="004C01C9"/>
    <w:rsid w:val="004C0941"/>
    <w:rsid w:val="004C6F14"/>
    <w:rsid w:val="004D526C"/>
    <w:rsid w:val="004F1ACE"/>
    <w:rsid w:val="004F2D29"/>
    <w:rsid w:val="004F4AA5"/>
    <w:rsid w:val="005054FD"/>
    <w:rsid w:val="005300E9"/>
    <w:rsid w:val="00541FB7"/>
    <w:rsid w:val="00542D22"/>
    <w:rsid w:val="00552840"/>
    <w:rsid w:val="005531CD"/>
    <w:rsid w:val="005631DA"/>
    <w:rsid w:val="00564C8C"/>
    <w:rsid w:val="00567555"/>
    <w:rsid w:val="00580B97"/>
    <w:rsid w:val="00583D7E"/>
    <w:rsid w:val="00596EEB"/>
    <w:rsid w:val="005B60AA"/>
    <w:rsid w:val="005C4289"/>
    <w:rsid w:val="005D154C"/>
    <w:rsid w:val="005F014D"/>
    <w:rsid w:val="006007F8"/>
    <w:rsid w:val="006372D2"/>
    <w:rsid w:val="00637FBD"/>
    <w:rsid w:val="0069332F"/>
    <w:rsid w:val="006B70AD"/>
    <w:rsid w:val="006D28DD"/>
    <w:rsid w:val="006D5EF7"/>
    <w:rsid w:val="006E04CA"/>
    <w:rsid w:val="006F38E5"/>
    <w:rsid w:val="00713E0B"/>
    <w:rsid w:val="00714D63"/>
    <w:rsid w:val="0072013B"/>
    <w:rsid w:val="00753093"/>
    <w:rsid w:val="0076342A"/>
    <w:rsid w:val="007642C2"/>
    <w:rsid w:val="007742F2"/>
    <w:rsid w:val="0079649D"/>
    <w:rsid w:val="00797234"/>
    <w:rsid w:val="007B4DE4"/>
    <w:rsid w:val="007C29FB"/>
    <w:rsid w:val="007C6BAC"/>
    <w:rsid w:val="007D1FC8"/>
    <w:rsid w:val="007D4ACF"/>
    <w:rsid w:val="007E6BA2"/>
    <w:rsid w:val="007F6E81"/>
    <w:rsid w:val="008167FE"/>
    <w:rsid w:val="00841699"/>
    <w:rsid w:val="00860669"/>
    <w:rsid w:val="008907B7"/>
    <w:rsid w:val="00894FE2"/>
    <w:rsid w:val="008F23E9"/>
    <w:rsid w:val="008F5D03"/>
    <w:rsid w:val="0090650E"/>
    <w:rsid w:val="00911370"/>
    <w:rsid w:val="009321FF"/>
    <w:rsid w:val="00937C9F"/>
    <w:rsid w:val="00941B76"/>
    <w:rsid w:val="009425E0"/>
    <w:rsid w:val="0094390F"/>
    <w:rsid w:val="009574BC"/>
    <w:rsid w:val="0097674B"/>
    <w:rsid w:val="009844CB"/>
    <w:rsid w:val="00994EAB"/>
    <w:rsid w:val="009B15D2"/>
    <w:rsid w:val="009F12D1"/>
    <w:rsid w:val="009F1A6C"/>
    <w:rsid w:val="009F2670"/>
    <w:rsid w:val="009F30B0"/>
    <w:rsid w:val="00A00DE4"/>
    <w:rsid w:val="00A43D32"/>
    <w:rsid w:val="00A45059"/>
    <w:rsid w:val="00A50C79"/>
    <w:rsid w:val="00A57502"/>
    <w:rsid w:val="00A66E21"/>
    <w:rsid w:val="00A8693C"/>
    <w:rsid w:val="00A90D70"/>
    <w:rsid w:val="00AA2E6E"/>
    <w:rsid w:val="00AC47AC"/>
    <w:rsid w:val="00AC7348"/>
    <w:rsid w:val="00AD68BB"/>
    <w:rsid w:val="00B3182B"/>
    <w:rsid w:val="00B53E93"/>
    <w:rsid w:val="00B55B8B"/>
    <w:rsid w:val="00B66372"/>
    <w:rsid w:val="00B709C0"/>
    <w:rsid w:val="00BB05BC"/>
    <w:rsid w:val="00BB3221"/>
    <w:rsid w:val="00BE2AA7"/>
    <w:rsid w:val="00BE3037"/>
    <w:rsid w:val="00BF4B73"/>
    <w:rsid w:val="00C65D2C"/>
    <w:rsid w:val="00C76E50"/>
    <w:rsid w:val="00C86D8E"/>
    <w:rsid w:val="00CB1452"/>
    <w:rsid w:val="00CD3D95"/>
    <w:rsid w:val="00CD3DAF"/>
    <w:rsid w:val="00CF3335"/>
    <w:rsid w:val="00CF6F24"/>
    <w:rsid w:val="00D3186F"/>
    <w:rsid w:val="00D40F0D"/>
    <w:rsid w:val="00D5666F"/>
    <w:rsid w:val="00DF0230"/>
    <w:rsid w:val="00DF54A5"/>
    <w:rsid w:val="00E00F64"/>
    <w:rsid w:val="00E451BC"/>
    <w:rsid w:val="00E76807"/>
    <w:rsid w:val="00ED5360"/>
    <w:rsid w:val="00ED57EA"/>
    <w:rsid w:val="00F200A1"/>
    <w:rsid w:val="00F316A2"/>
    <w:rsid w:val="00F90D00"/>
    <w:rsid w:val="00F94232"/>
    <w:rsid w:val="00FA030D"/>
    <w:rsid w:val="00FC05A2"/>
    <w:rsid w:val="00FC29E1"/>
    <w:rsid w:val="00FC56D4"/>
    <w:rsid w:val="00FC7E18"/>
    <w:rsid w:val="00FE0EA1"/>
    <w:rsid w:val="00FF2359"/>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2B764E"/>
    <w:rPr>
      <w:color w:val="96607D" w:themeColor="followedHyperlink"/>
      <w:u w:val="single"/>
    </w:rPr>
  </w:style>
  <w:style w:type="paragraph" w:customStyle="1" w:styleId="Style1">
    <w:name w:val="Style1"/>
    <w:basedOn w:val="Heading1"/>
    <w:link w:val="Style1Char"/>
    <w:qFormat/>
    <w:rsid w:val="00CF6F24"/>
    <w:pPr>
      <w:pBdr>
        <w:bottom w:val="single" w:sz="4" w:space="1" w:color="000000"/>
      </w:pBdr>
      <w:spacing w:before="240" w:after="120" w:line="240" w:lineRule="auto"/>
    </w:pPr>
    <w:rPr>
      <w:rFonts w:ascii="Arial" w:eastAsia="Arial" w:hAnsi="Arial" w:cs="Arial"/>
      <w:b/>
      <w:bCs/>
      <w:color w:val="000000" w:themeColor="text1"/>
      <w:sz w:val="22"/>
      <w:szCs w:val="22"/>
    </w:rPr>
  </w:style>
  <w:style w:type="character" w:customStyle="1" w:styleId="Style1Char">
    <w:name w:val="Style1 Char"/>
    <w:basedOn w:val="Heading1Char"/>
    <w:link w:val="Style1"/>
    <w:rsid w:val="00CF6F24"/>
    <w:rPr>
      <w:rFonts w:ascii="Arial" w:eastAsia="Arial" w:hAnsi="Arial" w:cs="Arial"/>
      <w:b/>
      <w:bCs/>
      <w:color w:val="000000" w:themeColor="text1"/>
      <w:sz w:val="22"/>
      <w:szCs w:val="22"/>
    </w:rPr>
  </w:style>
  <w:style w:type="paragraph" w:customStyle="1" w:styleId="Style2">
    <w:name w:val="Style2"/>
    <w:basedOn w:val="Heading1"/>
    <w:link w:val="Style2Char"/>
    <w:qFormat/>
    <w:rsid w:val="00D5666F"/>
    <w:pPr>
      <w:pBdr>
        <w:bottom w:val="single" w:sz="4" w:space="1" w:color="auto"/>
      </w:pBdr>
      <w:spacing w:before="240" w:after="120" w:line="240" w:lineRule="auto"/>
    </w:pPr>
    <w:rPr>
      <w:rFonts w:ascii="Arial" w:eastAsia="Arial" w:hAnsi="Arial" w:cs="Arial"/>
      <w:b/>
      <w:bCs/>
      <w:color w:val="000000" w:themeColor="text1"/>
      <w:sz w:val="22"/>
      <w:szCs w:val="22"/>
    </w:rPr>
  </w:style>
  <w:style w:type="character" w:customStyle="1" w:styleId="Style2Char">
    <w:name w:val="Style2 Char"/>
    <w:basedOn w:val="Heading1Char"/>
    <w:link w:val="Style2"/>
    <w:rsid w:val="00D5666F"/>
    <w:rPr>
      <w:rFonts w:ascii="Arial" w:eastAsia="Arial" w:hAnsi="Arial" w:cs="Arial"/>
      <w:b/>
      <w:bCs/>
      <w:color w:val="000000" w:themeColor="text1"/>
      <w:sz w:val="22"/>
      <w:szCs w:val="22"/>
    </w:rPr>
  </w:style>
  <w:style w:type="paragraph" w:customStyle="1" w:styleId="Style3">
    <w:name w:val="Style3"/>
    <w:basedOn w:val="Heading1"/>
    <w:link w:val="Style3Char"/>
    <w:qFormat/>
    <w:rsid w:val="00D5666F"/>
    <w:pPr>
      <w:pBdr>
        <w:bottom w:val="single" w:sz="4" w:space="1" w:color="auto"/>
      </w:pBdr>
      <w:spacing w:before="240" w:after="120" w:line="240" w:lineRule="auto"/>
    </w:pPr>
    <w:rPr>
      <w:rFonts w:ascii="Arial" w:eastAsia="Arial" w:hAnsi="Arial" w:cs="Arial"/>
      <w:b/>
      <w:bCs/>
      <w:color w:val="000000" w:themeColor="text1"/>
      <w:sz w:val="22"/>
      <w:szCs w:val="22"/>
    </w:rPr>
  </w:style>
  <w:style w:type="character" w:customStyle="1" w:styleId="Style3Char">
    <w:name w:val="Style3 Char"/>
    <w:basedOn w:val="Heading1Char"/>
    <w:link w:val="Style3"/>
    <w:rsid w:val="00D5666F"/>
    <w:rPr>
      <w:rFonts w:ascii="Arial" w:eastAsia="Arial" w:hAnsi="Arial" w:cs="Arial"/>
      <w:b/>
      <w:bCs/>
      <w:color w:val="000000" w:themeColor="text1"/>
      <w:sz w:val="22"/>
      <w:szCs w:val="22"/>
    </w:rPr>
  </w:style>
  <w:style w:type="paragraph" w:customStyle="1" w:styleId="Style4">
    <w:name w:val="Style4"/>
    <w:basedOn w:val="Heading1"/>
    <w:link w:val="Style4Char"/>
    <w:qFormat/>
    <w:rsid w:val="004C6F14"/>
    <w:pPr>
      <w:spacing w:before="240" w:after="120" w:line="240" w:lineRule="auto"/>
    </w:pPr>
    <w:rPr>
      <w:rFonts w:ascii="Arial" w:eastAsia="Arial" w:hAnsi="Arial" w:cs="Arial"/>
      <w:b/>
      <w:bCs/>
      <w:color w:val="000000" w:themeColor="text1"/>
      <w:sz w:val="22"/>
      <w:szCs w:val="22"/>
    </w:rPr>
  </w:style>
  <w:style w:type="character" w:customStyle="1" w:styleId="Style4Char">
    <w:name w:val="Style4 Char"/>
    <w:basedOn w:val="Heading1Char"/>
    <w:link w:val="Style4"/>
    <w:rsid w:val="004C6F14"/>
    <w:rPr>
      <w:rFonts w:ascii="Arial" w:eastAsia="Arial" w:hAnsi="Arial" w:cs="Arial"/>
      <w:b/>
      <w:bCs/>
      <w:color w:val="000000" w:themeColor="text1"/>
      <w:sz w:val="22"/>
      <w:szCs w:val="22"/>
    </w:rPr>
  </w:style>
  <w:style w:type="paragraph" w:customStyle="1" w:styleId="Style5">
    <w:name w:val="Style5"/>
    <w:basedOn w:val="Heading2"/>
    <w:link w:val="Style5Char"/>
    <w:qFormat/>
    <w:rsid w:val="004C6F14"/>
    <w:pPr>
      <w:spacing w:before="240" w:after="120" w:line="240" w:lineRule="auto"/>
    </w:pPr>
    <w:rPr>
      <w:rFonts w:ascii="Arial" w:eastAsia="Arial" w:hAnsi="Arial" w:cs="Arial"/>
      <w:b/>
      <w:bCs/>
      <w:color w:val="auto"/>
      <w:sz w:val="22"/>
      <w:szCs w:val="22"/>
    </w:rPr>
  </w:style>
  <w:style w:type="character" w:customStyle="1" w:styleId="Style5Char">
    <w:name w:val="Style5 Char"/>
    <w:basedOn w:val="Heading2Char"/>
    <w:link w:val="Style5"/>
    <w:rsid w:val="004C6F14"/>
    <w:rPr>
      <w:rFonts w:ascii="Arial" w:eastAsia="Arial" w:hAnsi="Arial" w:cs="Arial"/>
      <w:b/>
      <w:bCs/>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impler.grants.gov/opportunities/59c3ea57-ba49-4e96-9706-0528937de746/attachments/20666c46-d283-4b74-aaf1-bc7abe7d35a2/PAR-26-121-Revised-Full-Announcement.html" TargetMode="External"/><Relationship Id="rId13" Type="http://schemas.openxmlformats.org/officeDocument/2006/relationships/hyperlink" Target="https://grants.nih.gov/grants/how-to-apply-application-guide/forms-i/research-forms-i.pdf" TargetMode="External"/><Relationship Id="rId18" Type="http://schemas.openxmlformats.org/officeDocument/2006/relationships/hyperlink" Target="https://grants.nih.gov/grants/how-to-apply-application-guide/forms-i/research-forms-i.pdf" TargetMode="External"/><Relationship Id="rId3" Type="http://schemas.openxmlformats.org/officeDocument/2006/relationships/customXml" Target="../customXml/item3.xml"/><Relationship Id="rId21" Type="http://schemas.openxmlformats.org/officeDocument/2006/relationships/hyperlink" Target="https://grants.nih.gov/grants-process/write-application/forms-directory" TargetMode="External"/><Relationship Id="rId7" Type="http://schemas.openxmlformats.org/officeDocument/2006/relationships/webSettings" Target="webSettings.xml"/><Relationship Id="rId12" Type="http://schemas.openxmlformats.org/officeDocument/2006/relationships/hyperlink" Target="https://files.simpler.grants.gov/opportunities/59c3ea57-ba49-4e96-9706-0528937de746/attachments/20666c46-d283-4b74-aaf1-bc7abe7d35a2/PAR-26-121-Revised-Full-Announcement.html" TargetMode="External"/><Relationship Id="rId17" Type="http://schemas.openxmlformats.org/officeDocument/2006/relationships/hyperlink" Target="https://grants.nih.gov/grants/guide/notice-files/NOT-OD-15-102.htm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grants.nih.gov/grants/guide/notice-files/NOT-OD-18-228.html" TargetMode="External"/><Relationship Id="rId20" Type="http://schemas.openxmlformats.org/officeDocument/2006/relationships/hyperlink" Target="https://www.ncbi.nlm.nih.gov/scienc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at-and-write/format-attachments.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rants.nih.gov/grants/how-to-apply-application-guide/format-and-write/format-attachments.htm" TargetMode="External"/><Relationship Id="rId23" Type="http://schemas.openxmlformats.org/officeDocument/2006/relationships/fontTable" Target="fontTable.xml"/><Relationship Id="rId10" Type="http://schemas.openxmlformats.org/officeDocument/2006/relationships/hyperlink" Target="https://grants.nih.gov/policy-and-compliance/notice-of-policy-changes" TargetMode="External"/><Relationship Id="rId19" Type="http://schemas.openxmlformats.org/officeDocument/2006/relationships/hyperlink" Target="https://grants.nih.gov/grants/guide/notice-files/NOT-OD-25-098.html" TargetMode="External"/><Relationship Id="rId4" Type="http://schemas.openxmlformats.org/officeDocument/2006/relationships/numbering" Target="numbering.xml"/><Relationship Id="rId9" Type="http://schemas.openxmlformats.org/officeDocument/2006/relationships/hyperlink" Target="https://grants.nih.gov/grants/how-to-apply-application-guide/forms-i/research-forms-i.pdf" TargetMode="External"/><Relationship Id="rId14" Type="http://schemas.openxmlformats.org/officeDocument/2006/relationships/hyperlink" Target="https://grants.nih.gov/policy-and-compliance/notice-of-policy-changes" TargetMode="External"/><Relationship Id="rId22" Type="http://schemas.openxmlformats.org/officeDocument/2006/relationships/hyperlink" Target="https://research.unl.edu/proposaldevelopment/proposal-developm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d8a3657-8942-4411-898f-4efe354c6d08"/>
    <ds:schemaRef ds:uri="abdc030a-ff85-492a-8b11-954e139f2c11"/>
  </ds:schemaRefs>
</ds:datastoreItem>
</file>

<file path=customXml/itemProps2.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3.xml><?xml version="1.0" encoding="utf-8"?>
<ds:datastoreItem xmlns:ds="http://schemas.openxmlformats.org/officeDocument/2006/customXml" ds:itemID="{8E4A3087-312B-45C0-A0D9-13190DF8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5024</Words>
  <Characters>28643</Characters>
  <Application>Microsoft Office Word</Application>
  <DocSecurity>0</DocSecurity>
  <Lines>454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Office of Proposal Development</cp:lastModifiedBy>
  <cp:revision>7</cp:revision>
  <cp:lastPrinted>2026-01-12T19:48:00Z</cp:lastPrinted>
  <dcterms:created xsi:type="dcterms:W3CDTF">2026-01-27T22:08:00Z</dcterms:created>
  <dcterms:modified xsi:type="dcterms:W3CDTF">2026-01-29T22:20:00Z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